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240" w:lineRule="auto"/>
        <w:ind w:right="0" w:firstLine="0"/>
        <w:jc w:val="center"/>
        <w:textAlignment w:val="auto"/>
        <w:rPr>
          <w:rFonts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after="0" w:line="240" w:lineRule="auto"/>
        <w:ind w:right="0" w:firstLine="0"/>
        <w:jc w:val="center"/>
        <w:textAlignment w:val="auto"/>
        <w:rPr>
          <w:rFonts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after="0" w:line="240" w:lineRule="auto"/>
        <w:ind w:right="0" w:firstLine="0"/>
        <w:jc w:val="center"/>
        <w:textAlignment w:val="auto"/>
        <w:rPr>
          <w:rFonts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after="0" w:line="240" w:lineRule="auto"/>
        <w:ind w:right="0" w:firstLine="0"/>
        <w:jc w:val="center"/>
        <w:textAlignment w:val="auto"/>
        <w:rPr>
          <w:rFonts w:ascii="Times New Roman" w:hAnsi="Times New Roman" w:eastAsia="方正仿宋_GBK" w:cs="Times New Roman"/>
        </w:rPr>
      </w:pPr>
      <w:r>
        <w:rPr>
          <w:rFonts w:ascii="Times New Roman" w:hAnsi="Times New Roman" w:eastAsia="方正仿宋_GBK" w:cs="Times New Roman"/>
        </w:rPr>
        <w:pict>
          <v:shape id="_x0000_s1026" o:spid="_x0000_s1026" o:spt="136" type="#_x0000_t136" style="position:absolute;left:0pt;margin-left:8.6pt;margin-top:3.65pt;height:53.85pt;width:425.75pt;z-index:251658240;mso-width-relative:page;mso-height-relative:page;" fillcolor="#FF0000" filled="t" stroked="t" coordsize="21600,21600" adj="10800">
            <v:path/>
            <v:fill on="t" color2="#FFFFFF" focussize="0,0"/>
            <v:stroke color="#FF0000"/>
            <v:imagedata o:title=""/>
            <o:lock v:ext="edit" aspectratio="f"/>
            <v:textpath on="t" fitshape="t" fitpath="t" trim="t" xscale="f" string="重庆市武隆区人民政府文件" style="font-family:方正小标宋_GBK;font-size:36pt;v-text-align:center;"/>
          </v:shape>
        </w:pict>
      </w:r>
    </w:p>
    <w:p>
      <w:pPr>
        <w:keepNext w:val="0"/>
        <w:keepLines w:val="0"/>
        <w:pageBreakBefore w:val="0"/>
        <w:widowControl w:val="0"/>
        <w:kinsoku/>
        <w:wordWrap/>
        <w:overflowPunct/>
        <w:topLinePunct w:val="0"/>
        <w:autoSpaceDE/>
        <w:autoSpaceDN/>
        <w:bidi w:val="0"/>
        <w:adjustRightInd/>
        <w:snapToGrid/>
        <w:spacing w:after="0" w:line="240" w:lineRule="auto"/>
        <w:ind w:right="0" w:firstLine="0"/>
        <w:jc w:val="center"/>
        <w:textAlignment w:val="auto"/>
        <w:rPr>
          <w:rFonts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after="0" w:line="240" w:lineRule="auto"/>
        <w:ind w:right="0" w:firstLine="0"/>
        <w:jc w:val="center"/>
        <w:textAlignment w:val="auto"/>
        <w:rPr>
          <w:rFonts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after="0" w:line="240" w:lineRule="auto"/>
        <w:ind w:right="0" w:firstLine="0"/>
        <w:jc w:val="center"/>
        <w:textAlignment w:val="auto"/>
        <w:rPr>
          <w:rFonts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after="0" w:line="240" w:lineRule="auto"/>
        <w:ind w:right="0" w:firstLine="0"/>
        <w:jc w:val="center"/>
        <w:textAlignment w:val="auto"/>
        <w:rPr>
          <w:rFonts w:hint="eastAsia" w:ascii="Times New Roman" w:hAnsi="Times New Roman" w:eastAsia="方正仿宋_GBK" w:cs="Times New Roman"/>
        </w:rPr>
      </w:pPr>
      <w:r>
        <w:rPr>
          <w:rFonts w:hint="eastAsia" w:ascii="Times New Roman" w:hAnsi="Times New Roman" w:eastAsia="方正仿宋_GBK" w:cs="Times New Roman"/>
          <w:sz w:val="32"/>
          <w:szCs w:val="32"/>
        </w:rPr>
        <w:pict>
          <v:line id="直接连接符 1" o:spid="_x0000_s1027" o:spt="20" style="position:absolute;left:0pt;margin-left:0pt;margin-top:29.4pt;height:0pt;width:441.7pt;z-index:251659264;mso-width-relative:page;mso-height-relative:page;" filled="f" stroked="t" coordsize="21600,21600" o:gfxdata="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JdX2htYAAAAGAQAADwAAAAAAAAABACAAAAA4AAAAZHJzL2Rvd25yZXYueG1sUEsB&#10;AhQAFAAAAAgAh07iQD8mvlzhAQAAqAMAAA4AAAAAAAAAAQAgAAAAOwEAAGRycy9lMm9Eb2MueG1s&#10;UEsFBgAAAAAGAAYAWQEAAI4FAAAAAA==&#10;">
            <v:path arrowok="t"/>
            <v:fill on="f" focussize="0,0"/>
            <v:stroke weight="1.75pt" color="#FF0000" joinstyle="round"/>
            <v:imagedata o:title=""/>
            <o:lock v:ext="edit" aspectratio="f"/>
          </v:line>
        </w:pict>
      </w:r>
      <w:r>
        <w:rPr>
          <w:rFonts w:hint="eastAsia" w:ascii="Times New Roman" w:hAnsi="Times New Roman" w:eastAsia="方正仿宋_GBK" w:cs="Times New Roman"/>
          <w:sz w:val="32"/>
          <w:szCs w:val="32"/>
        </w:rPr>
        <w:t>武隆府发</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11</w:t>
      </w:r>
      <w:r>
        <w:rPr>
          <w:rFonts w:hint="eastAsia" w:ascii="Times New Roman" w:hAnsi="Times New Roman" w:eastAsia="方正仿宋_GBK" w:cs="Times New Roman"/>
          <w:sz w:val="32"/>
          <w:szCs w:val="32"/>
        </w:rPr>
        <w:t>号</w:t>
      </w:r>
    </w:p>
    <w:p>
      <w:pPr>
        <w:pStyle w:val="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eastAsia"/>
          <w:sz w:val="32"/>
          <w:szCs w:val="32"/>
          <w:lang w:val="en-US" w:eastAsia="zh-CN"/>
        </w:rPr>
      </w:pPr>
    </w:p>
    <w:p>
      <w:pPr>
        <w:keepNext w:val="0"/>
        <w:keepLines w:val="0"/>
        <w:pageBreakBefore w:val="0"/>
        <w:widowControl w:val="0"/>
        <w:kinsoku/>
        <w:wordWrap/>
        <w:overflowPunct/>
        <w:topLinePunct w:val="0"/>
        <w:autoSpaceDE w:val="0"/>
        <w:autoSpaceDN/>
        <w:bidi w:val="0"/>
        <w:adjustRightInd/>
        <w:snapToGrid w:val="0"/>
        <w:spacing w:line="600" w:lineRule="atLeast"/>
        <w:jc w:val="center"/>
        <w:textAlignment w:val="auto"/>
        <w:rPr>
          <w:rFonts w:eastAsia="方正小标宋_GBK"/>
          <w:b w:val="0"/>
          <w:bCs w:val="0"/>
          <w:color w:val="000000"/>
          <w:sz w:val="44"/>
          <w:szCs w:val="44"/>
        </w:rPr>
      </w:pPr>
      <w:r>
        <w:rPr>
          <w:rFonts w:ascii="方正小标宋_GBK" w:eastAsia="方正小标宋_GBK"/>
          <w:b w:val="0"/>
          <w:bCs w:val="0"/>
          <w:color w:val="000000"/>
          <w:sz w:val="44"/>
          <w:szCs w:val="44"/>
        </w:rPr>
        <w:t>重庆市武隆区人民政府</w:t>
      </w:r>
    </w:p>
    <w:p>
      <w:pPr>
        <w:keepNext w:val="0"/>
        <w:keepLines w:val="0"/>
        <w:pageBreakBefore w:val="0"/>
        <w:widowControl w:val="0"/>
        <w:kinsoku/>
        <w:wordWrap/>
        <w:overflowPunct/>
        <w:topLinePunct w:val="0"/>
        <w:autoSpaceDE w:val="0"/>
        <w:autoSpaceDN/>
        <w:bidi w:val="0"/>
        <w:adjustRightInd/>
        <w:snapToGrid w:val="0"/>
        <w:spacing w:line="600" w:lineRule="atLeast"/>
        <w:jc w:val="center"/>
        <w:textAlignment w:val="auto"/>
        <w:rPr>
          <w:rFonts w:ascii="方正小标宋_GBK" w:eastAsia="方正小标宋_GBK"/>
          <w:b w:val="0"/>
          <w:bCs w:val="0"/>
          <w:color w:val="000000"/>
          <w:sz w:val="44"/>
          <w:szCs w:val="44"/>
        </w:rPr>
      </w:pPr>
      <w:r>
        <w:rPr>
          <w:rFonts w:hint="default" w:ascii="方正小标宋_GBK" w:eastAsia="方正小标宋_GBK"/>
          <w:b w:val="0"/>
          <w:bCs w:val="0"/>
          <w:color w:val="000000"/>
          <w:sz w:val="44"/>
          <w:szCs w:val="44"/>
        </w:rPr>
        <w:t>关于废止</w:t>
      </w:r>
      <w:r>
        <w:rPr>
          <w:rFonts w:hint="eastAsia" w:ascii="方正小标宋_GBK" w:eastAsia="方正小标宋_GBK"/>
          <w:b w:val="0"/>
          <w:bCs w:val="0"/>
          <w:color w:val="000000"/>
          <w:sz w:val="44"/>
          <w:szCs w:val="44"/>
          <w:lang w:eastAsia="zh-CN"/>
        </w:rPr>
        <w:t>区</w:t>
      </w:r>
      <w:r>
        <w:rPr>
          <w:rFonts w:hint="default" w:ascii="方正小标宋_GBK" w:eastAsia="方正小标宋_GBK"/>
          <w:b w:val="0"/>
          <w:bCs w:val="0"/>
          <w:color w:val="000000"/>
          <w:sz w:val="44"/>
          <w:szCs w:val="44"/>
        </w:rPr>
        <w:t>政府文件的决定</w:t>
      </w:r>
    </w:p>
    <w:p>
      <w:pPr>
        <w:keepNext w:val="0"/>
        <w:keepLines w:val="0"/>
        <w:pageBreakBefore w:val="0"/>
        <w:widowControl w:val="0"/>
        <w:kinsoku/>
        <w:wordWrap/>
        <w:overflowPunct/>
        <w:topLinePunct w:val="0"/>
        <w:autoSpaceDE w:val="0"/>
        <w:autoSpaceDN/>
        <w:bidi w:val="0"/>
        <w:adjustRightInd/>
        <w:snapToGrid w:val="0"/>
        <w:spacing w:line="240" w:lineRule="auto"/>
        <w:textAlignment w:val="auto"/>
        <w:rPr>
          <w:rFonts w:eastAsia="方正仿宋_GBK"/>
          <w:sz w:val="32"/>
          <w:szCs w:val="32"/>
        </w:rPr>
      </w:pPr>
      <w:r>
        <w:rPr>
          <w:rFonts w:eastAsia="方正仿宋_GBK"/>
          <w:sz w:val="32"/>
          <w:szCs w:val="32"/>
        </w:rPr>
        <w:t xml:space="preserve"> </w:t>
      </w:r>
    </w:p>
    <w:p>
      <w:pPr>
        <w:keepNext w:val="0"/>
        <w:keepLines w:val="0"/>
        <w:pageBreakBefore w:val="0"/>
        <w:widowControl w:val="0"/>
        <w:kinsoku/>
        <w:wordWrap/>
        <w:overflowPunct/>
        <w:topLinePunct w:val="0"/>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各街道办事处，各乡镇人民政府，区政府各部门，有关单位：</w:t>
      </w:r>
    </w:p>
    <w:p>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Times New Roman"/>
          <w:spacing w:val="0"/>
          <w:kern w:val="2"/>
          <w:sz w:val="32"/>
          <w:szCs w:val="32"/>
          <w:vertAlign w:val="baseline"/>
          <w:lang w:val="en-US" w:eastAsia="zh-CN" w:bidi="ar-SA"/>
        </w:rPr>
      </w:pPr>
      <w:r>
        <w:rPr>
          <w:rFonts w:hint="eastAsia" w:ascii="方正仿宋_GBK" w:hAnsi="方正仿宋_GBK" w:eastAsia="方正仿宋_GBK" w:cs="方正仿宋_GBK"/>
          <w:spacing w:val="0"/>
          <w:kern w:val="2"/>
          <w:sz w:val="32"/>
          <w:szCs w:val="32"/>
          <w:vertAlign w:val="baseline"/>
          <w:lang w:val="en-US" w:eastAsia="zh-CN" w:bidi="ar-SA"/>
        </w:rPr>
        <w:t>为做好法</w:t>
      </w:r>
      <w:r>
        <w:rPr>
          <w:rFonts w:hint="default" w:ascii="Times New Roman" w:hAnsi="Times New Roman" w:eastAsia="方正仿宋_GBK" w:cs="Times New Roman"/>
          <w:spacing w:val="0"/>
          <w:kern w:val="2"/>
          <w:sz w:val="32"/>
          <w:szCs w:val="32"/>
          <w:vertAlign w:val="baseline"/>
          <w:lang w:val="en-US" w:eastAsia="zh-CN" w:bidi="ar-SA"/>
        </w:rPr>
        <w:t>律法规的贯彻实施，根据《重庆市行政规范性文件管理办法》（渝府令〔2019〕329号）相关规定，</w:t>
      </w:r>
      <w:r>
        <w:rPr>
          <w:rFonts w:hint="eastAsia" w:eastAsia="方正仿宋_GBK" w:cs="Times New Roman"/>
          <w:spacing w:val="0"/>
          <w:kern w:val="2"/>
          <w:sz w:val="32"/>
          <w:szCs w:val="32"/>
          <w:vertAlign w:val="baseline"/>
          <w:lang w:val="en-US" w:eastAsia="zh-CN" w:bidi="ar-SA"/>
        </w:rPr>
        <w:t>经区政府第106次常务会议</w:t>
      </w:r>
      <w:bookmarkStart w:id="0" w:name="_GoBack"/>
      <w:bookmarkEnd w:id="0"/>
      <w:r>
        <w:rPr>
          <w:rFonts w:hint="eastAsia" w:eastAsia="方正仿宋_GBK" w:cs="Times New Roman"/>
          <w:spacing w:val="0"/>
          <w:kern w:val="2"/>
          <w:sz w:val="32"/>
          <w:szCs w:val="32"/>
          <w:vertAlign w:val="baseline"/>
          <w:lang w:val="en-US" w:eastAsia="zh-CN" w:bidi="ar-SA"/>
        </w:rPr>
        <w:t>审议，</w:t>
      </w:r>
      <w:r>
        <w:rPr>
          <w:rFonts w:hint="default" w:ascii="Times New Roman" w:hAnsi="Times New Roman" w:eastAsia="方正仿宋_GBK" w:cs="Times New Roman"/>
          <w:spacing w:val="0"/>
          <w:kern w:val="2"/>
          <w:sz w:val="32"/>
          <w:szCs w:val="32"/>
          <w:vertAlign w:val="baseline"/>
          <w:lang w:val="en-US" w:eastAsia="zh-CN" w:bidi="ar-SA"/>
        </w:rPr>
        <w:t>决定对《重庆市武隆区人民政府办公室关于印发武隆区全民科学素质行动计划纲要实施方案（2016—2020年）的通知》（武隆府办发〔2017〕60号）予以废止，不再施行。</w:t>
      </w:r>
    </w:p>
    <w:p>
      <w:pPr>
        <w:keepNext w:val="0"/>
        <w:keepLines w:val="0"/>
        <w:pageBreakBefore w:val="0"/>
        <w:widowControl w:val="0"/>
        <w:kinsoku/>
        <w:wordWrap/>
        <w:overflowPunct/>
        <w:topLinePunct w:val="0"/>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 xml:space="preserve">    重庆市武隆区人民政府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 xml:space="preserve">     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月</w:t>
      </w: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（此件公开发布）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line="100" w:lineRule="exact"/>
        <w:textAlignment w:val="auto"/>
      </w:pPr>
    </w:p>
    <w:p>
      <w:pPr>
        <w:pStyle w:val="4"/>
      </w:pPr>
    </w:p>
    <w:p/>
    <w:p/>
    <w:p/>
    <w:p/>
    <w:p/>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pStyle w:val="2"/>
        <w:keepNext w:val="0"/>
        <w:keepLines w:val="0"/>
        <w:pageBreakBefore w:val="0"/>
        <w:widowControl w:val="0"/>
        <w:kinsoku/>
        <w:wordWrap/>
        <w:overflowPunct/>
        <w:topLinePunct w:val="0"/>
        <w:autoSpaceDE/>
        <w:autoSpaceDN/>
        <w:bidi w:val="0"/>
        <w:adjustRightInd/>
        <w:snapToGrid/>
        <w:spacing w:before="0" w:after="0"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rPr>
          <w:sz w:val="32"/>
          <w:szCs w:val="32"/>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textAlignment w:val="auto"/>
        <w:rPr>
          <w:sz w:val="32"/>
          <w:szCs w:val="32"/>
        </w:rPr>
      </w:pPr>
    </w:p>
    <w:p/>
    <w:p>
      <w:pPr>
        <w:keepNext w:val="0"/>
        <w:keepLines w:val="0"/>
        <w:pageBreakBefore w:val="0"/>
        <w:widowControl w:val="0"/>
        <w:pBdr>
          <w:top w:val="single" w:color="auto" w:sz="4" w:space="1"/>
          <w:left w:val="none" w:color="auto" w:sz="0" w:space="0"/>
          <w:bottom w:val="none" w:color="auto" w:sz="0" w:space="1"/>
          <w:right w:val="none" w:color="auto" w:sz="0" w:space="0"/>
          <w:between w:val="none" w:color="auto" w:sz="0" w:space="1"/>
        </w:pBdr>
        <w:kinsoku/>
        <w:wordWrap/>
        <w:overflowPunct/>
        <w:topLinePunct w:val="0"/>
        <w:autoSpaceDE/>
        <w:autoSpaceDN/>
        <w:bidi w:val="0"/>
        <w:adjustRightInd/>
        <w:snapToGrid/>
        <w:spacing w:line="240" w:lineRule="auto"/>
        <w:ind w:left="0" w:leftChars="0" w:right="0" w:firstLine="268" w:firstLineChars="100"/>
        <w:jc w:val="both"/>
        <w:textAlignment w:val="auto"/>
        <w:outlineLvl w:val="9"/>
        <w:rPr>
          <w:rFonts w:hint="eastAsia" w:ascii="方正仿宋_GBK" w:eastAsia="方正仿宋_GBK"/>
          <w:spacing w:val="-6"/>
          <w:sz w:val="28"/>
          <w:szCs w:val="28"/>
        </w:rPr>
      </w:pPr>
      <w:r>
        <w:rPr>
          <w:rFonts w:hint="eastAsia" w:ascii="方正仿宋_GBK" w:eastAsia="方正仿宋_GBK"/>
          <w:spacing w:val="-6"/>
          <w:sz w:val="28"/>
          <w:szCs w:val="28"/>
        </w:rPr>
        <w:t>抄送：区委</w:t>
      </w:r>
      <w:r>
        <w:rPr>
          <w:rFonts w:hint="eastAsia" w:ascii="方正仿宋_GBK" w:eastAsia="方正仿宋_GBK"/>
          <w:spacing w:val="-6"/>
          <w:sz w:val="28"/>
          <w:szCs w:val="28"/>
          <w:lang w:eastAsia="zh-CN"/>
        </w:rPr>
        <w:t>办公室</w:t>
      </w:r>
      <w:r>
        <w:rPr>
          <w:rFonts w:hint="eastAsia" w:ascii="方正仿宋_GBK" w:eastAsia="方正仿宋_GBK"/>
          <w:spacing w:val="-6"/>
          <w:sz w:val="28"/>
          <w:szCs w:val="28"/>
        </w:rPr>
        <w:t>，区</w:t>
      </w:r>
      <w:r>
        <w:rPr>
          <w:rFonts w:hint="eastAsia" w:ascii="方正仿宋_GBK" w:eastAsia="方正仿宋_GBK"/>
          <w:spacing w:val="-6"/>
          <w:sz w:val="28"/>
          <w:szCs w:val="28"/>
          <w:lang w:eastAsia="zh-CN"/>
        </w:rPr>
        <w:t>人大常委会办公室</w:t>
      </w:r>
      <w:r>
        <w:rPr>
          <w:rFonts w:hint="eastAsia" w:ascii="方正仿宋_GBK" w:eastAsia="方正仿宋_GBK"/>
          <w:spacing w:val="-6"/>
          <w:sz w:val="28"/>
          <w:szCs w:val="28"/>
        </w:rPr>
        <w:t>，区政协</w:t>
      </w:r>
      <w:r>
        <w:rPr>
          <w:rFonts w:hint="eastAsia" w:ascii="方正仿宋_GBK" w:eastAsia="方正仿宋_GBK"/>
          <w:spacing w:val="-6"/>
          <w:sz w:val="28"/>
          <w:szCs w:val="28"/>
          <w:lang w:eastAsia="zh-CN"/>
        </w:rPr>
        <w:t>办公室</w:t>
      </w:r>
      <w:r>
        <w:rPr>
          <w:rFonts w:hint="eastAsia" w:ascii="方正仿宋_GBK" w:eastAsia="方正仿宋_GBK"/>
          <w:spacing w:val="-6"/>
          <w:sz w:val="28"/>
          <w:szCs w:val="28"/>
        </w:rPr>
        <w:t>，区法院，区</w:t>
      </w:r>
    </w:p>
    <w:p>
      <w:pPr>
        <w:keepNext w:val="0"/>
        <w:keepLines w:val="0"/>
        <w:pageBreakBefore w:val="0"/>
        <w:widowControl w:val="0"/>
        <w:pBdr>
          <w:top w:val="single" w:color="auto" w:sz="4" w:space="1"/>
          <w:left w:val="none" w:color="auto" w:sz="0" w:space="0"/>
          <w:bottom w:val="none" w:color="auto" w:sz="0" w:space="1"/>
          <w:right w:val="none" w:color="auto" w:sz="0" w:space="0"/>
          <w:between w:val="none" w:color="auto" w:sz="0" w:space="1"/>
        </w:pBdr>
        <w:kinsoku/>
        <w:wordWrap/>
        <w:overflowPunct/>
        <w:topLinePunct w:val="0"/>
        <w:autoSpaceDE/>
        <w:autoSpaceDN/>
        <w:bidi w:val="0"/>
        <w:adjustRightInd/>
        <w:snapToGrid/>
        <w:spacing w:line="240" w:lineRule="auto"/>
        <w:ind w:left="0" w:leftChars="0" w:right="0" w:firstLine="1072" w:firstLineChars="400"/>
        <w:jc w:val="both"/>
        <w:textAlignment w:val="auto"/>
        <w:outlineLvl w:val="9"/>
        <w:rPr>
          <w:rFonts w:ascii="方正仿宋_GBK" w:eastAsia="方正仿宋_GBK"/>
          <w:spacing w:val="-6"/>
          <w:sz w:val="28"/>
          <w:szCs w:val="28"/>
        </w:rPr>
      </w:pPr>
      <w:r>
        <w:rPr>
          <w:rFonts w:hint="eastAsia" w:ascii="方正仿宋_GBK" w:eastAsia="方正仿宋_GBK"/>
          <w:spacing w:val="-6"/>
          <w:sz w:val="28"/>
          <w:szCs w:val="28"/>
        </w:rPr>
        <w:t>检察院，区人武部。</w:t>
      </w:r>
    </w:p>
    <w:p>
      <w:pPr>
        <w:keepNext w:val="0"/>
        <w:keepLines w:val="0"/>
        <w:pageBreakBefore w:val="0"/>
        <w:widowControl w:val="0"/>
        <w:pBdr>
          <w:top w:val="single" w:color="auto" w:sz="4" w:space="1"/>
          <w:bottom w:val="single" w:color="auto" w:sz="4" w:space="1"/>
          <w:between w:val="single" w:color="auto" w:sz="4" w:space="1"/>
        </w:pBdr>
        <w:kinsoku/>
        <w:wordWrap/>
        <w:overflowPunct/>
        <w:topLinePunct w:val="0"/>
        <w:autoSpaceDE/>
        <w:autoSpaceDN/>
        <w:bidi w:val="0"/>
        <w:adjustRightInd/>
        <w:snapToGrid/>
        <w:spacing w:line="240" w:lineRule="auto"/>
        <w:ind w:left="0" w:leftChars="0" w:right="0" w:firstLine="280" w:firstLineChars="100"/>
        <w:jc w:val="both"/>
        <w:textAlignment w:val="auto"/>
        <w:rPr>
          <w:rFonts w:eastAsia="方正小标宋_GBK"/>
          <w:color w:val="000000"/>
          <w:sz w:val="44"/>
          <w:szCs w:val="44"/>
        </w:rPr>
      </w:pPr>
      <w:r>
        <w:rPr>
          <w:rFonts w:hint="eastAsia" w:ascii="方正仿宋_GBK" w:eastAsia="方正仿宋_GBK"/>
          <w:sz w:val="28"/>
          <w:szCs w:val="28"/>
        </w:rPr>
        <w:t>重庆市武隆区人民政府办公室</w:t>
      </w:r>
      <w:r>
        <w:rPr>
          <w:rFonts w:ascii="方正仿宋_GBK" w:eastAsia="方正仿宋_GBK"/>
          <w:sz w:val="28"/>
          <w:szCs w:val="28"/>
        </w:rPr>
        <w:t xml:space="preserve">        </w:t>
      </w:r>
      <w:r>
        <w:rPr>
          <w:rFonts w:hint="eastAsia" w:ascii="方正仿宋_GBK" w:eastAsia="方正仿宋_GBK"/>
          <w:sz w:val="28"/>
          <w:szCs w:val="28"/>
          <w:lang w:val="en-US" w:eastAsia="zh-CN"/>
        </w:rPr>
        <w:t xml:space="preserve">   </w:t>
      </w:r>
      <w:r>
        <w:rPr>
          <w:rFonts w:ascii="方正仿宋_GBK" w:eastAsia="方正仿宋_GBK"/>
          <w:sz w:val="28"/>
          <w:szCs w:val="28"/>
        </w:rPr>
        <w:t xml:space="preserve">   </w:t>
      </w:r>
      <w:r>
        <w:rPr>
          <w:rFonts w:hint="eastAsia" w:ascii="方正仿宋_GBK" w:eastAsia="方正仿宋_GBK"/>
          <w:sz w:val="28"/>
          <w:szCs w:val="28"/>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24</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日印发</w:t>
      </w:r>
      <w:r>
        <w:rPr>
          <w:rFonts w:hint="eastAsia" w:ascii="方正仿宋_GBK" w:eastAsia="方正仿宋_GBK"/>
          <w:sz w:val="28"/>
          <w:szCs w:val="28"/>
          <w:lang w:val="en-US" w:eastAsia="zh-CN"/>
        </w:rPr>
        <w:t xml:space="preserve">  </w:t>
      </w:r>
    </w:p>
    <w:sectPr>
      <w:headerReference r:id="rId3" w:type="default"/>
      <w:footerReference r:id="rId5" w:type="default"/>
      <w:headerReference r:id="rId4" w:type="even"/>
      <w:footerReference r:id="rId6" w:type="even"/>
      <w:pgSz w:w="11906" w:h="16838"/>
      <w:pgMar w:top="2098" w:right="1531" w:bottom="1984" w:left="1531" w:header="851" w:footer="1474" w:gutter="0"/>
      <w:pgNumType w:fmt="decimal"/>
      <w:cols w:space="0" w:num="1"/>
      <w:rtlGutter w:val="0"/>
      <w:docGrid w:type="linesAndChars" w:linePitch="579"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803070505020304"/>
    <w:charset w:val="01"/>
    <w:family w:val="swiss"/>
    <w:pitch w:val="default"/>
    <w:sig w:usb0="00000000" w:usb1="00000000" w:usb2="00000008"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11" w:rightChars="148"/>
      <w:jc w:val="right"/>
      <w:rPr>
        <w:rFonts w:eastAsia="方正仿宋_GBK"/>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11" w:rightChars="148" w:firstLine="280" w:firstLineChars="100"/>
      <w:rPr>
        <w:rFonts w:eastAsia="方正仿宋_GBK"/>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HorizontalSpacing w:val="105"/>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VhMTcxNzQ1NDRmNzgwNTAwNGEyYjg4MWJjYWU2NWIifQ=="/>
  </w:docVars>
  <w:rsids>
    <w:rsidRoot w:val="214E325D"/>
    <w:rsid w:val="00026364"/>
    <w:rsid w:val="000368F4"/>
    <w:rsid w:val="000562E7"/>
    <w:rsid w:val="000E4E74"/>
    <w:rsid w:val="001668DB"/>
    <w:rsid w:val="0037209D"/>
    <w:rsid w:val="004570E4"/>
    <w:rsid w:val="005A19AA"/>
    <w:rsid w:val="00605C10"/>
    <w:rsid w:val="007D5677"/>
    <w:rsid w:val="00852411"/>
    <w:rsid w:val="00867D3C"/>
    <w:rsid w:val="00950BCF"/>
    <w:rsid w:val="00B50E7E"/>
    <w:rsid w:val="00BA63A7"/>
    <w:rsid w:val="00BB3C66"/>
    <w:rsid w:val="00C54A47"/>
    <w:rsid w:val="00CD7912"/>
    <w:rsid w:val="00DD4D61"/>
    <w:rsid w:val="00DF5C90"/>
    <w:rsid w:val="00E04C56"/>
    <w:rsid w:val="031E1A94"/>
    <w:rsid w:val="078F6F3B"/>
    <w:rsid w:val="129B282E"/>
    <w:rsid w:val="13E4141C"/>
    <w:rsid w:val="1CB93277"/>
    <w:rsid w:val="214E325D"/>
    <w:rsid w:val="21FC3891"/>
    <w:rsid w:val="23554FDE"/>
    <w:rsid w:val="32564AB1"/>
    <w:rsid w:val="35D61EAE"/>
    <w:rsid w:val="37991313"/>
    <w:rsid w:val="39303EE1"/>
    <w:rsid w:val="3D674C87"/>
    <w:rsid w:val="3FE738BA"/>
    <w:rsid w:val="427B12CB"/>
    <w:rsid w:val="4645411F"/>
    <w:rsid w:val="572E5E19"/>
    <w:rsid w:val="5A1A4F7F"/>
    <w:rsid w:val="5AE95B1A"/>
    <w:rsid w:val="64A17B7F"/>
    <w:rsid w:val="69415205"/>
    <w:rsid w:val="6D372C8C"/>
    <w:rsid w:val="72B62C7E"/>
    <w:rsid w:val="75666B53"/>
    <w:rsid w:val="BFF32844"/>
    <w:rsid w:val="D6774E8D"/>
    <w:rsid w:val="DF73C602"/>
    <w:rsid w:val="EDFF0D4D"/>
    <w:rsid w:val="EFD0A0F8"/>
    <w:rsid w:val="EFFEF51A"/>
    <w:rsid w:val="FF9FAF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99"/>
    <w:pPr>
      <w:spacing w:line="570" w:lineRule="exact"/>
      <w:ind w:firstLine="616"/>
    </w:pPr>
    <w:rPr>
      <w:rFonts w:hAnsi="Calibri"/>
      <w:spacing w:val="-6"/>
      <w:szCs w:val="21"/>
    </w:rPr>
  </w:style>
  <w:style w:type="paragraph" w:styleId="4">
    <w:name w:val="index 6"/>
    <w:basedOn w:val="1"/>
    <w:next w:val="1"/>
    <w:qFormat/>
    <w:uiPriority w:val="0"/>
    <w:pPr>
      <w:ind w:left="2100"/>
    </w:pPr>
  </w:style>
  <w:style w:type="paragraph" w:styleId="5">
    <w:name w:val="Body Text"/>
    <w:basedOn w:val="1"/>
    <w:next w:val="4"/>
    <w:link w:val="13"/>
    <w:unhideWhenUsed/>
    <w:qFormat/>
    <w:uiPriority w:val="99"/>
    <w:pPr>
      <w:spacing w:before="100" w:beforeAutospacing="1"/>
    </w:pPr>
    <w:rPr>
      <w:rFonts w:ascii="Calibri" w:hAnsi="Calibri"/>
      <w:szCs w:val="21"/>
    </w:rPr>
  </w:style>
  <w:style w:type="paragraph" w:styleId="6">
    <w:name w:val="toc 5"/>
    <w:basedOn w:val="1"/>
    <w:next w:val="1"/>
    <w:unhideWhenUsed/>
    <w:qFormat/>
    <w:uiPriority w:val="99"/>
    <w:pPr>
      <w:spacing w:before="100" w:beforeAutospacing="1" w:after="100" w:afterAutospacing="1"/>
      <w:ind w:left="1680" w:leftChars="800"/>
    </w:pPr>
    <w:rPr>
      <w:rFonts w:ascii="Calibri" w:hAnsi="Calibri" w:eastAsia="方正仿宋_GBK" w:cs="宋体"/>
      <w:sz w:val="32"/>
      <w:szCs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0">
    <w:name w:val="Normal (Web)"/>
    <w:basedOn w:val="1"/>
    <w:qFormat/>
    <w:uiPriority w:val="99"/>
    <w:pPr>
      <w:spacing w:beforeAutospacing="1" w:afterAutospacing="1"/>
      <w:jc w:val="left"/>
    </w:pPr>
    <w:rPr>
      <w:kern w:val="0"/>
      <w:sz w:val="24"/>
      <w:szCs w:val="24"/>
    </w:rPr>
  </w:style>
  <w:style w:type="character" w:customStyle="1" w:styleId="13">
    <w:name w:val="正文文本 Char"/>
    <w:basedOn w:val="12"/>
    <w:link w:val="5"/>
    <w:qFormat/>
    <w:uiPriority w:val="99"/>
    <w:rPr>
      <w:rFonts w:ascii="Calibri" w:hAnsi="Calibri"/>
      <w:kern w:val="2"/>
      <w:sz w:val="21"/>
      <w:szCs w:val="21"/>
    </w:rPr>
  </w:style>
  <w:style w:type="character" w:customStyle="1" w:styleId="14">
    <w:name w:val="NormalCharacter"/>
    <w:link w:val="15"/>
    <w:semiHidden/>
    <w:qFormat/>
    <w:uiPriority w:val="0"/>
    <w:rPr>
      <w:rFonts w:ascii="宋体" w:hAnsi="宋体" w:eastAsia="方正仿宋_GBK"/>
      <w:kern w:val="2"/>
      <w:sz w:val="24"/>
      <w:szCs w:val="24"/>
      <w:lang w:val="en-US" w:eastAsia="zh-CN" w:bidi="ar-SA"/>
    </w:rPr>
  </w:style>
  <w:style w:type="paragraph" w:customStyle="1" w:styleId="15">
    <w:name w:val="UserStyle_1"/>
    <w:basedOn w:val="1"/>
    <w:link w:val="14"/>
    <w:semiHidden/>
    <w:qFormat/>
    <w:uiPriority w:val="0"/>
    <w:pPr>
      <w:spacing w:line="360" w:lineRule="auto"/>
      <w:ind w:firstLine="200" w:firstLineChars="200"/>
      <w:jc w:val="both"/>
      <w:textAlignment w:val="baseline"/>
    </w:pPr>
    <w:rPr>
      <w:rFonts w:ascii="宋体" w:hAnsi="宋体" w:eastAsia="方正仿宋_GBK"/>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Pages>
  <Words>257</Words>
  <Characters>283</Characters>
  <Lines>9</Lines>
  <Paragraphs>2</Paragraphs>
  <TotalTime>0</TotalTime>
  <ScaleCrop>false</ScaleCrop>
  <LinksUpToDate>false</LinksUpToDate>
  <CharactersWithSpaces>363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2020-11-16T18:11:00Z</dcterms:created>
  <dc:creator>Administrator</dc:creator>
  <cp:lastModifiedBy>kylin</cp:lastModifiedBy>
  <cp:lastPrinted>2022-03-08T00:16:00Z</cp:lastPrinted>
  <dcterms:modified xsi:type="dcterms:W3CDTF">2024-08-12T16:05:21Z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48C64242D3CC480CA1589B32053F13C7_13</vt:lpwstr>
  </property>
</Properties>
</file>