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7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26AC7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政府—羽毛球场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免费开放的通知</w:t>
      </w:r>
    </w:p>
    <w:p w14:paraId="3E4E4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71AF9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尊敬的广大市民：</w:t>
      </w:r>
    </w:p>
    <w:p w14:paraId="79CEB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为积极响应全民健身国家战略，满足人民群众日益增长的体育健身需求，提高公共体育资源利用率，政府—羽毛球场将在特定时间向公众免费开放。现将相关事宜通知如下：</w:t>
      </w:r>
    </w:p>
    <w:p w14:paraId="04D9B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免费开放时间：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9：00—17：00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。如遇特殊情况，如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维护、大型赛事活动等，将提前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天在体育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官方微信公众号或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公告栏发布通知，调整开放时间。</w:t>
      </w:r>
    </w:p>
    <w:p w14:paraId="7B562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 免费开放项目：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羽毛球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对市民免费开放。市民可根据自身需求，进行锻炼。</w:t>
      </w:r>
    </w:p>
    <w:p w14:paraId="2493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 入场方式：在免费开放时间段内，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无需预约，可自行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前往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场地进行体育健身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72B63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 注意事项：为确保安全有序的运动环境，进入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的市民需遵守相关规定。务必穿着适合运动的服装和运动鞋，严禁穿着高跟鞋、皮鞋等进入运动场地。请爱护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内的设施设备，如有损坏，需照价赔偿。自觉维护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卫生，请勿随地吐痰、乱扔垃圾。严禁携带易燃、易爆、有毒等危险物品进入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。服从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工作人员的管理和安排，不得在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内大声喧哗、追逐打闹，共同营造文明和谐的健身氛围。若有违反规定者，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工作人员有权劝其离场。</w:t>
      </w:r>
    </w:p>
    <w:p w14:paraId="42DD4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政府—羽毛球场一直致力于为市民提供优质的体育健身服务，此次免费开放活动旨在鼓励更多市民参与体育锻炼，增强体质。希望广大市民积极参与，享受运动带来的快乐与健康。如有任何疑问或建议，欢迎随时联系我们，联系电话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023-77798500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；电子邮箱：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3617067579@qq.com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AC7C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7103E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</w:p>
    <w:p w14:paraId="11BB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重庆市武隆区后坪苗族土家族乡人民政府</w:t>
      </w:r>
    </w:p>
    <w:p w14:paraId="37115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2025年9月1日</w:t>
      </w:r>
    </w:p>
    <w:p w14:paraId="3DC5410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BCF8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736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6F446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1F6F446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C58BE"/>
    <w:rsid w:val="0D7731A8"/>
    <w:rsid w:val="107A1C6F"/>
    <w:rsid w:val="1081248D"/>
    <w:rsid w:val="19C0092A"/>
    <w:rsid w:val="1ABE351D"/>
    <w:rsid w:val="1F6F1674"/>
    <w:rsid w:val="1FC508E6"/>
    <w:rsid w:val="23FF75FB"/>
    <w:rsid w:val="26494ECA"/>
    <w:rsid w:val="2B17335C"/>
    <w:rsid w:val="2D5503F3"/>
    <w:rsid w:val="2F616D81"/>
    <w:rsid w:val="2FD45DE0"/>
    <w:rsid w:val="3B3D737E"/>
    <w:rsid w:val="3B667302"/>
    <w:rsid w:val="3E7C5D90"/>
    <w:rsid w:val="3F2D2E17"/>
    <w:rsid w:val="4041379B"/>
    <w:rsid w:val="40DD2FFA"/>
    <w:rsid w:val="41C46A0F"/>
    <w:rsid w:val="43215AD6"/>
    <w:rsid w:val="443207DF"/>
    <w:rsid w:val="44C32893"/>
    <w:rsid w:val="458A0FC3"/>
    <w:rsid w:val="4DD0778F"/>
    <w:rsid w:val="518C1798"/>
    <w:rsid w:val="53F35F85"/>
    <w:rsid w:val="5FC058B5"/>
    <w:rsid w:val="60F90264"/>
    <w:rsid w:val="66826C25"/>
    <w:rsid w:val="6942487E"/>
    <w:rsid w:val="69614209"/>
    <w:rsid w:val="72304A38"/>
    <w:rsid w:val="78A926CB"/>
    <w:rsid w:val="78E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3"/>
    <w:basedOn w:val="1"/>
    <w:qFormat/>
    <w:uiPriority w:val="0"/>
    <w:pPr>
      <w:spacing w:after="120"/>
      <w:textAlignment w:val="baseline"/>
    </w:pPr>
    <w:rPr>
      <w:sz w:val="16"/>
      <w:szCs w:val="16"/>
    </w:rPr>
  </w:style>
  <w:style w:type="paragraph" w:customStyle="1" w:styleId="9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612</Characters>
  <Lines>0</Lines>
  <Paragraphs>0</Paragraphs>
  <TotalTime>35</TotalTime>
  <ScaleCrop>false</ScaleCrop>
  <LinksUpToDate>false</LinksUpToDate>
  <CharactersWithSpaces>620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何耀</cp:lastModifiedBy>
  <dcterms:modified xsi:type="dcterms:W3CDTF">2025-09-25T08:37:05Z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eyJoZGlkIjoiMWQ0MzBiZjQ0MjA3ODdjZTZlMmU4ZGM0OGI0OWVmNTUiLCJ1c2VySWQiOiIxNzQwNTY0NTUxIn0=</vt:lpwstr>
  </property>
  <property fmtid="{D5CDD505-2E9C-101B-9397-08002B2CF9AE}" pid="4" name="ICV">
    <vt:lpwstr>6C0B21AE3D374E72BD8643CF81CD11C5_12</vt:lpwstr>
  </property>
</Properties>
</file>