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8754B">
      <w:pPr>
        <w:spacing w:before="38"/>
        <w:jc w:val="center"/>
        <w:rPr>
          <w:rFonts w:ascii="宋体"/>
          <w:sz w:val="44"/>
        </w:rPr>
      </w:pPr>
      <w:bookmarkStart w:id="0" w:name="文号"/>
      <w:r>
        <w:rPr>
          <w:rFonts w:hint="eastAsia" w:ascii="宋体"/>
          <w:color w:val="FF0000"/>
          <w:sz w:val="44"/>
        </w:rPr>
        <w:t>重庆市建设项目环境影响评价文件批准书</w:t>
      </w:r>
    </w:p>
    <w:p w14:paraId="13D2FB7E">
      <w:pPr>
        <w:pStyle w:val="3"/>
        <w:keepNext w:val="0"/>
        <w:keepLines w:val="0"/>
        <w:pageBreakBefore w:val="0"/>
        <w:kinsoku/>
        <w:wordWrap/>
        <w:overflowPunct/>
        <w:topLinePunct w:val="0"/>
        <w:autoSpaceDE/>
        <w:autoSpaceDN/>
        <w:bidi w:val="0"/>
        <w:adjustRightInd/>
        <w:snapToGrid w:val="0"/>
        <w:spacing w:line="580" w:lineRule="exact"/>
        <w:jc w:val="center"/>
        <w:textAlignment w:val="auto"/>
        <w:rPr>
          <w:rFonts w:eastAsia="方正仿宋_GBK"/>
          <w:bCs/>
          <w:color w:val="FF0000"/>
          <w:szCs w:val="32"/>
        </w:rPr>
      </w:pPr>
      <w:r>
        <mc:AlternateContent>
          <mc:Choice Requires="wpg">
            <w:drawing>
              <wp:anchor distT="0" distB="0" distL="114300" distR="114300" simplePos="0" relativeHeight="251659264" behindDoc="1" locked="0" layoutInCell="1" allowOverlap="1">
                <wp:simplePos x="0" y="0"/>
                <wp:positionH relativeFrom="page">
                  <wp:posOffset>1140460</wp:posOffset>
                </wp:positionH>
                <wp:positionV relativeFrom="paragraph">
                  <wp:posOffset>177800</wp:posOffset>
                </wp:positionV>
                <wp:extent cx="5334000" cy="36830"/>
                <wp:effectExtent l="0" t="635" r="0" b="635"/>
                <wp:wrapTopAndBottom/>
                <wp:docPr id="71" name="组合 4"/>
                <wp:cNvGraphicFramePr/>
                <a:graphic xmlns:a="http://schemas.openxmlformats.org/drawingml/2006/main">
                  <a:graphicData uri="http://schemas.microsoft.com/office/word/2010/wordprocessingGroup">
                    <wpg:wgp>
                      <wpg:cNvGrpSpPr/>
                      <wpg:grpSpPr>
                        <a:xfrm>
                          <a:off x="0" y="0"/>
                          <a:ext cx="5334000" cy="36830"/>
                          <a:chOff x="1797" y="281"/>
                          <a:chExt cx="8400" cy="58"/>
                        </a:xfrm>
                        <a:effectLst/>
                      </wpg:grpSpPr>
                      <wps:wsp>
                        <wps:cNvPr id="1" name="直接连接符 1"/>
                        <wps:cNvCnPr/>
                        <wps:spPr>
                          <a:xfrm>
                            <a:off x="1797" y="290"/>
                            <a:ext cx="240" cy="0"/>
                          </a:xfrm>
                          <a:prstGeom prst="line">
                            <a:avLst/>
                          </a:prstGeom>
                          <a:ln w="12192" cap="flat" cmpd="sng">
                            <a:solidFill>
                              <a:srgbClr val="FF0000"/>
                            </a:solidFill>
                            <a:prstDash val="solid"/>
                            <a:headEnd type="none" w="med" len="med"/>
                            <a:tailEnd type="none" w="med" len="med"/>
                          </a:ln>
                          <a:effectLst/>
                        </wps:spPr>
                        <wps:bodyPr upright="1"/>
                      </wps:wsp>
                      <wps:wsp>
                        <wps:cNvPr id="2" name="直接连接符 2"/>
                        <wps:cNvCnPr/>
                        <wps:spPr>
                          <a:xfrm>
                            <a:off x="1797" y="328"/>
                            <a:ext cx="240" cy="0"/>
                          </a:xfrm>
                          <a:prstGeom prst="line">
                            <a:avLst/>
                          </a:prstGeom>
                          <a:ln w="12192" cap="flat" cmpd="sng">
                            <a:solidFill>
                              <a:srgbClr val="FF0000"/>
                            </a:solidFill>
                            <a:prstDash val="solid"/>
                            <a:headEnd type="none" w="med" len="med"/>
                            <a:tailEnd type="none" w="med" len="med"/>
                          </a:ln>
                          <a:effectLst/>
                        </wps:spPr>
                        <wps:bodyPr upright="1"/>
                      </wps:wsp>
                      <wps:wsp>
                        <wps:cNvPr id="3" name="直接连接符 3"/>
                        <wps:cNvCnPr/>
                        <wps:spPr>
                          <a:xfrm>
                            <a:off x="2037" y="290"/>
                            <a:ext cx="240" cy="0"/>
                          </a:xfrm>
                          <a:prstGeom prst="line">
                            <a:avLst/>
                          </a:prstGeom>
                          <a:ln w="12192" cap="flat" cmpd="sng">
                            <a:solidFill>
                              <a:srgbClr val="FF0000"/>
                            </a:solidFill>
                            <a:prstDash val="solid"/>
                            <a:headEnd type="none" w="med" len="med"/>
                            <a:tailEnd type="none" w="med" len="med"/>
                          </a:ln>
                          <a:effectLst/>
                        </wps:spPr>
                        <wps:bodyPr upright="1"/>
                      </wps:wsp>
                      <wps:wsp>
                        <wps:cNvPr id="4" name="直接连接符 4"/>
                        <wps:cNvCnPr/>
                        <wps:spPr>
                          <a:xfrm>
                            <a:off x="2037" y="328"/>
                            <a:ext cx="240" cy="0"/>
                          </a:xfrm>
                          <a:prstGeom prst="line">
                            <a:avLst/>
                          </a:prstGeom>
                          <a:ln w="12192" cap="flat" cmpd="sng">
                            <a:solidFill>
                              <a:srgbClr val="FF0000"/>
                            </a:solidFill>
                            <a:prstDash val="solid"/>
                            <a:headEnd type="none" w="med" len="med"/>
                            <a:tailEnd type="none" w="med" len="med"/>
                          </a:ln>
                          <a:effectLst/>
                        </wps:spPr>
                        <wps:bodyPr upright="1"/>
                      </wps:wsp>
                      <wps:wsp>
                        <wps:cNvPr id="5" name="直接连接符 5"/>
                        <wps:cNvCnPr/>
                        <wps:spPr>
                          <a:xfrm>
                            <a:off x="2277" y="290"/>
                            <a:ext cx="240" cy="0"/>
                          </a:xfrm>
                          <a:prstGeom prst="line">
                            <a:avLst/>
                          </a:prstGeom>
                          <a:ln w="12192" cap="flat" cmpd="sng">
                            <a:solidFill>
                              <a:srgbClr val="FF0000"/>
                            </a:solidFill>
                            <a:prstDash val="solid"/>
                            <a:headEnd type="none" w="med" len="med"/>
                            <a:tailEnd type="none" w="med" len="med"/>
                          </a:ln>
                          <a:effectLst/>
                        </wps:spPr>
                        <wps:bodyPr upright="1"/>
                      </wps:wsp>
                      <wps:wsp>
                        <wps:cNvPr id="6" name="直接连接符 6"/>
                        <wps:cNvCnPr/>
                        <wps:spPr>
                          <a:xfrm>
                            <a:off x="2277" y="328"/>
                            <a:ext cx="240" cy="0"/>
                          </a:xfrm>
                          <a:prstGeom prst="line">
                            <a:avLst/>
                          </a:prstGeom>
                          <a:ln w="12192" cap="flat" cmpd="sng">
                            <a:solidFill>
                              <a:srgbClr val="FF0000"/>
                            </a:solidFill>
                            <a:prstDash val="solid"/>
                            <a:headEnd type="none" w="med" len="med"/>
                            <a:tailEnd type="none" w="med" len="med"/>
                          </a:ln>
                          <a:effectLst/>
                        </wps:spPr>
                        <wps:bodyPr upright="1"/>
                      </wps:wsp>
                      <wps:wsp>
                        <wps:cNvPr id="7" name="直接连接符 7"/>
                        <wps:cNvCnPr/>
                        <wps:spPr>
                          <a:xfrm>
                            <a:off x="2517" y="290"/>
                            <a:ext cx="240" cy="0"/>
                          </a:xfrm>
                          <a:prstGeom prst="line">
                            <a:avLst/>
                          </a:prstGeom>
                          <a:ln w="12192" cap="flat" cmpd="sng">
                            <a:solidFill>
                              <a:srgbClr val="FF0000"/>
                            </a:solidFill>
                            <a:prstDash val="solid"/>
                            <a:headEnd type="none" w="med" len="med"/>
                            <a:tailEnd type="none" w="med" len="med"/>
                          </a:ln>
                          <a:effectLst/>
                        </wps:spPr>
                        <wps:bodyPr upright="1"/>
                      </wps:wsp>
                      <wps:wsp>
                        <wps:cNvPr id="8" name="直接连接符 8"/>
                        <wps:cNvCnPr/>
                        <wps:spPr>
                          <a:xfrm>
                            <a:off x="2517" y="328"/>
                            <a:ext cx="240" cy="0"/>
                          </a:xfrm>
                          <a:prstGeom prst="line">
                            <a:avLst/>
                          </a:prstGeom>
                          <a:ln w="12192" cap="flat" cmpd="sng">
                            <a:solidFill>
                              <a:srgbClr val="FF0000"/>
                            </a:solidFill>
                            <a:prstDash val="solid"/>
                            <a:headEnd type="none" w="med" len="med"/>
                            <a:tailEnd type="none" w="med" len="med"/>
                          </a:ln>
                          <a:effectLst/>
                        </wps:spPr>
                        <wps:bodyPr upright="1"/>
                      </wps:wsp>
                      <wps:wsp>
                        <wps:cNvPr id="9" name="直接连接符 9"/>
                        <wps:cNvCnPr/>
                        <wps:spPr>
                          <a:xfrm>
                            <a:off x="2757" y="290"/>
                            <a:ext cx="240" cy="0"/>
                          </a:xfrm>
                          <a:prstGeom prst="line">
                            <a:avLst/>
                          </a:prstGeom>
                          <a:ln w="12192" cap="flat" cmpd="sng">
                            <a:solidFill>
                              <a:srgbClr val="FF0000"/>
                            </a:solidFill>
                            <a:prstDash val="solid"/>
                            <a:headEnd type="none" w="med" len="med"/>
                            <a:tailEnd type="none" w="med" len="med"/>
                          </a:ln>
                          <a:effectLst/>
                        </wps:spPr>
                        <wps:bodyPr upright="1"/>
                      </wps:wsp>
                      <wps:wsp>
                        <wps:cNvPr id="10" name="直接连接符 10"/>
                        <wps:cNvCnPr/>
                        <wps:spPr>
                          <a:xfrm>
                            <a:off x="2757" y="328"/>
                            <a:ext cx="240" cy="0"/>
                          </a:xfrm>
                          <a:prstGeom prst="line">
                            <a:avLst/>
                          </a:prstGeom>
                          <a:ln w="12192" cap="flat" cmpd="sng">
                            <a:solidFill>
                              <a:srgbClr val="FF0000"/>
                            </a:solidFill>
                            <a:prstDash val="solid"/>
                            <a:headEnd type="none" w="med" len="med"/>
                            <a:tailEnd type="none" w="med" len="med"/>
                          </a:ln>
                          <a:effectLst/>
                        </wps:spPr>
                        <wps:bodyPr upright="1"/>
                      </wps:wsp>
                      <wps:wsp>
                        <wps:cNvPr id="11" name="直接连接符 11"/>
                        <wps:cNvCnPr/>
                        <wps:spPr>
                          <a:xfrm>
                            <a:off x="2997" y="290"/>
                            <a:ext cx="240" cy="0"/>
                          </a:xfrm>
                          <a:prstGeom prst="line">
                            <a:avLst/>
                          </a:prstGeom>
                          <a:ln w="12192" cap="flat" cmpd="sng">
                            <a:solidFill>
                              <a:srgbClr val="FF0000"/>
                            </a:solidFill>
                            <a:prstDash val="solid"/>
                            <a:headEnd type="none" w="med" len="med"/>
                            <a:tailEnd type="none" w="med" len="med"/>
                          </a:ln>
                          <a:effectLst/>
                        </wps:spPr>
                        <wps:bodyPr upright="1"/>
                      </wps:wsp>
                      <wps:wsp>
                        <wps:cNvPr id="12" name="直接连接符 12"/>
                        <wps:cNvCnPr/>
                        <wps:spPr>
                          <a:xfrm>
                            <a:off x="2997" y="328"/>
                            <a:ext cx="240" cy="0"/>
                          </a:xfrm>
                          <a:prstGeom prst="line">
                            <a:avLst/>
                          </a:prstGeom>
                          <a:ln w="12192" cap="flat" cmpd="sng">
                            <a:solidFill>
                              <a:srgbClr val="FF0000"/>
                            </a:solidFill>
                            <a:prstDash val="solid"/>
                            <a:headEnd type="none" w="med" len="med"/>
                            <a:tailEnd type="none" w="med" len="med"/>
                          </a:ln>
                          <a:effectLst/>
                        </wps:spPr>
                        <wps:bodyPr upright="1"/>
                      </wps:wsp>
                      <wps:wsp>
                        <wps:cNvPr id="13" name="直接连接符 13"/>
                        <wps:cNvCnPr/>
                        <wps:spPr>
                          <a:xfrm>
                            <a:off x="3237" y="290"/>
                            <a:ext cx="240" cy="0"/>
                          </a:xfrm>
                          <a:prstGeom prst="line">
                            <a:avLst/>
                          </a:prstGeom>
                          <a:ln w="12192" cap="flat" cmpd="sng">
                            <a:solidFill>
                              <a:srgbClr val="FF0000"/>
                            </a:solidFill>
                            <a:prstDash val="solid"/>
                            <a:headEnd type="none" w="med" len="med"/>
                            <a:tailEnd type="none" w="med" len="med"/>
                          </a:ln>
                          <a:effectLst/>
                        </wps:spPr>
                        <wps:bodyPr upright="1"/>
                      </wps:wsp>
                      <wps:wsp>
                        <wps:cNvPr id="14" name="直接连接符 14"/>
                        <wps:cNvCnPr/>
                        <wps:spPr>
                          <a:xfrm>
                            <a:off x="3237" y="328"/>
                            <a:ext cx="240" cy="0"/>
                          </a:xfrm>
                          <a:prstGeom prst="line">
                            <a:avLst/>
                          </a:prstGeom>
                          <a:ln w="12192" cap="flat" cmpd="sng">
                            <a:solidFill>
                              <a:srgbClr val="FF0000"/>
                            </a:solidFill>
                            <a:prstDash val="solid"/>
                            <a:headEnd type="none" w="med" len="med"/>
                            <a:tailEnd type="none" w="med" len="med"/>
                          </a:ln>
                          <a:effectLst/>
                        </wps:spPr>
                        <wps:bodyPr upright="1"/>
                      </wps:wsp>
                      <wps:wsp>
                        <wps:cNvPr id="15" name="直接连接符 15"/>
                        <wps:cNvCnPr/>
                        <wps:spPr>
                          <a:xfrm>
                            <a:off x="3477" y="290"/>
                            <a:ext cx="240" cy="0"/>
                          </a:xfrm>
                          <a:prstGeom prst="line">
                            <a:avLst/>
                          </a:prstGeom>
                          <a:ln w="12192" cap="flat" cmpd="sng">
                            <a:solidFill>
                              <a:srgbClr val="FF0000"/>
                            </a:solidFill>
                            <a:prstDash val="solid"/>
                            <a:headEnd type="none" w="med" len="med"/>
                            <a:tailEnd type="none" w="med" len="med"/>
                          </a:ln>
                          <a:effectLst/>
                        </wps:spPr>
                        <wps:bodyPr upright="1"/>
                      </wps:wsp>
                      <wps:wsp>
                        <wps:cNvPr id="16" name="直接连接符 16"/>
                        <wps:cNvCnPr/>
                        <wps:spPr>
                          <a:xfrm>
                            <a:off x="3477" y="328"/>
                            <a:ext cx="240" cy="0"/>
                          </a:xfrm>
                          <a:prstGeom prst="line">
                            <a:avLst/>
                          </a:prstGeom>
                          <a:ln w="12192" cap="flat" cmpd="sng">
                            <a:solidFill>
                              <a:srgbClr val="FF0000"/>
                            </a:solidFill>
                            <a:prstDash val="solid"/>
                            <a:headEnd type="none" w="med" len="med"/>
                            <a:tailEnd type="none" w="med" len="med"/>
                          </a:ln>
                          <a:effectLst/>
                        </wps:spPr>
                        <wps:bodyPr upright="1"/>
                      </wps:wsp>
                      <wps:wsp>
                        <wps:cNvPr id="17" name="直接连接符 17"/>
                        <wps:cNvCnPr/>
                        <wps:spPr>
                          <a:xfrm>
                            <a:off x="3717" y="290"/>
                            <a:ext cx="240" cy="0"/>
                          </a:xfrm>
                          <a:prstGeom prst="line">
                            <a:avLst/>
                          </a:prstGeom>
                          <a:ln w="12192" cap="flat" cmpd="sng">
                            <a:solidFill>
                              <a:srgbClr val="FF0000"/>
                            </a:solidFill>
                            <a:prstDash val="solid"/>
                            <a:headEnd type="none" w="med" len="med"/>
                            <a:tailEnd type="none" w="med" len="med"/>
                          </a:ln>
                          <a:effectLst/>
                        </wps:spPr>
                        <wps:bodyPr upright="1"/>
                      </wps:wsp>
                      <wps:wsp>
                        <wps:cNvPr id="18" name="直接连接符 18"/>
                        <wps:cNvCnPr/>
                        <wps:spPr>
                          <a:xfrm>
                            <a:off x="3717" y="328"/>
                            <a:ext cx="240" cy="0"/>
                          </a:xfrm>
                          <a:prstGeom prst="line">
                            <a:avLst/>
                          </a:prstGeom>
                          <a:ln w="12192" cap="flat" cmpd="sng">
                            <a:solidFill>
                              <a:srgbClr val="FF0000"/>
                            </a:solidFill>
                            <a:prstDash val="solid"/>
                            <a:headEnd type="none" w="med" len="med"/>
                            <a:tailEnd type="none" w="med" len="med"/>
                          </a:ln>
                          <a:effectLst/>
                        </wps:spPr>
                        <wps:bodyPr upright="1"/>
                      </wps:wsp>
                      <wps:wsp>
                        <wps:cNvPr id="19" name="直接连接符 19"/>
                        <wps:cNvCnPr/>
                        <wps:spPr>
                          <a:xfrm>
                            <a:off x="3957" y="290"/>
                            <a:ext cx="240" cy="0"/>
                          </a:xfrm>
                          <a:prstGeom prst="line">
                            <a:avLst/>
                          </a:prstGeom>
                          <a:ln w="12192" cap="flat" cmpd="sng">
                            <a:solidFill>
                              <a:srgbClr val="FF0000"/>
                            </a:solidFill>
                            <a:prstDash val="solid"/>
                            <a:headEnd type="none" w="med" len="med"/>
                            <a:tailEnd type="none" w="med" len="med"/>
                          </a:ln>
                          <a:effectLst/>
                        </wps:spPr>
                        <wps:bodyPr upright="1"/>
                      </wps:wsp>
                      <wps:wsp>
                        <wps:cNvPr id="20" name="直接连接符 20"/>
                        <wps:cNvCnPr/>
                        <wps:spPr>
                          <a:xfrm>
                            <a:off x="3957" y="328"/>
                            <a:ext cx="240" cy="0"/>
                          </a:xfrm>
                          <a:prstGeom prst="line">
                            <a:avLst/>
                          </a:prstGeom>
                          <a:ln w="12192" cap="flat" cmpd="sng">
                            <a:solidFill>
                              <a:srgbClr val="FF0000"/>
                            </a:solidFill>
                            <a:prstDash val="solid"/>
                            <a:headEnd type="none" w="med" len="med"/>
                            <a:tailEnd type="none" w="med" len="med"/>
                          </a:ln>
                          <a:effectLst/>
                        </wps:spPr>
                        <wps:bodyPr upright="1"/>
                      </wps:wsp>
                      <wps:wsp>
                        <wps:cNvPr id="21" name="直接连接符 21"/>
                        <wps:cNvCnPr/>
                        <wps:spPr>
                          <a:xfrm>
                            <a:off x="4197" y="290"/>
                            <a:ext cx="240" cy="0"/>
                          </a:xfrm>
                          <a:prstGeom prst="line">
                            <a:avLst/>
                          </a:prstGeom>
                          <a:ln w="12192" cap="flat" cmpd="sng">
                            <a:solidFill>
                              <a:srgbClr val="FF0000"/>
                            </a:solidFill>
                            <a:prstDash val="solid"/>
                            <a:headEnd type="none" w="med" len="med"/>
                            <a:tailEnd type="none" w="med" len="med"/>
                          </a:ln>
                          <a:effectLst/>
                        </wps:spPr>
                        <wps:bodyPr upright="1"/>
                      </wps:wsp>
                      <wps:wsp>
                        <wps:cNvPr id="22" name="直接连接符 22"/>
                        <wps:cNvCnPr/>
                        <wps:spPr>
                          <a:xfrm>
                            <a:off x="4197" y="328"/>
                            <a:ext cx="240" cy="0"/>
                          </a:xfrm>
                          <a:prstGeom prst="line">
                            <a:avLst/>
                          </a:prstGeom>
                          <a:ln w="12192" cap="flat" cmpd="sng">
                            <a:solidFill>
                              <a:srgbClr val="FF0000"/>
                            </a:solidFill>
                            <a:prstDash val="solid"/>
                            <a:headEnd type="none" w="med" len="med"/>
                            <a:tailEnd type="none" w="med" len="med"/>
                          </a:ln>
                          <a:effectLst/>
                        </wps:spPr>
                        <wps:bodyPr upright="1"/>
                      </wps:wsp>
                      <wps:wsp>
                        <wps:cNvPr id="23" name="直接连接符 23"/>
                        <wps:cNvCnPr/>
                        <wps:spPr>
                          <a:xfrm>
                            <a:off x="4437" y="290"/>
                            <a:ext cx="240" cy="0"/>
                          </a:xfrm>
                          <a:prstGeom prst="line">
                            <a:avLst/>
                          </a:prstGeom>
                          <a:ln w="12192" cap="flat" cmpd="sng">
                            <a:solidFill>
                              <a:srgbClr val="FF0000"/>
                            </a:solidFill>
                            <a:prstDash val="solid"/>
                            <a:headEnd type="none" w="med" len="med"/>
                            <a:tailEnd type="none" w="med" len="med"/>
                          </a:ln>
                          <a:effectLst/>
                        </wps:spPr>
                        <wps:bodyPr upright="1"/>
                      </wps:wsp>
                      <wps:wsp>
                        <wps:cNvPr id="24" name="直接连接符 24"/>
                        <wps:cNvCnPr/>
                        <wps:spPr>
                          <a:xfrm>
                            <a:off x="4437" y="328"/>
                            <a:ext cx="240" cy="0"/>
                          </a:xfrm>
                          <a:prstGeom prst="line">
                            <a:avLst/>
                          </a:prstGeom>
                          <a:ln w="12192" cap="flat" cmpd="sng">
                            <a:solidFill>
                              <a:srgbClr val="FF0000"/>
                            </a:solidFill>
                            <a:prstDash val="solid"/>
                            <a:headEnd type="none" w="med" len="med"/>
                            <a:tailEnd type="none" w="med" len="med"/>
                          </a:ln>
                          <a:effectLst/>
                        </wps:spPr>
                        <wps:bodyPr upright="1"/>
                      </wps:wsp>
                      <wps:wsp>
                        <wps:cNvPr id="25" name="直接连接符 25"/>
                        <wps:cNvCnPr/>
                        <wps:spPr>
                          <a:xfrm>
                            <a:off x="4677" y="290"/>
                            <a:ext cx="240" cy="0"/>
                          </a:xfrm>
                          <a:prstGeom prst="line">
                            <a:avLst/>
                          </a:prstGeom>
                          <a:ln w="12192" cap="flat" cmpd="sng">
                            <a:solidFill>
                              <a:srgbClr val="FF0000"/>
                            </a:solidFill>
                            <a:prstDash val="solid"/>
                            <a:headEnd type="none" w="med" len="med"/>
                            <a:tailEnd type="none" w="med" len="med"/>
                          </a:ln>
                          <a:effectLst/>
                        </wps:spPr>
                        <wps:bodyPr upright="1"/>
                      </wps:wsp>
                      <wps:wsp>
                        <wps:cNvPr id="26" name="直接连接符 26"/>
                        <wps:cNvCnPr/>
                        <wps:spPr>
                          <a:xfrm>
                            <a:off x="4677" y="328"/>
                            <a:ext cx="240" cy="0"/>
                          </a:xfrm>
                          <a:prstGeom prst="line">
                            <a:avLst/>
                          </a:prstGeom>
                          <a:ln w="12192" cap="flat" cmpd="sng">
                            <a:solidFill>
                              <a:srgbClr val="FF0000"/>
                            </a:solidFill>
                            <a:prstDash val="solid"/>
                            <a:headEnd type="none" w="med" len="med"/>
                            <a:tailEnd type="none" w="med" len="med"/>
                          </a:ln>
                          <a:effectLst/>
                        </wps:spPr>
                        <wps:bodyPr upright="1"/>
                      </wps:wsp>
                      <wps:wsp>
                        <wps:cNvPr id="27" name="直接连接符 27"/>
                        <wps:cNvCnPr/>
                        <wps:spPr>
                          <a:xfrm>
                            <a:off x="4917" y="290"/>
                            <a:ext cx="240" cy="0"/>
                          </a:xfrm>
                          <a:prstGeom prst="line">
                            <a:avLst/>
                          </a:prstGeom>
                          <a:ln w="12192" cap="flat" cmpd="sng">
                            <a:solidFill>
                              <a:srgbClr val="FF0000"/>
                            </a:solidFill>
                            <a:prstDash val="solid"/>
                            <a:headEnd type="none" w="med" len="med"/>
                            <a:tailEnd type="none" w="med" len="med"/>
                          </a:ln>
                          <a:effectLst/>
                        </wps:spPr>
                        <wps:bodyPr upright="1"/>
                      </wps:wsp>
                      <wps:wsp>
                        <wps:cNvPr id="28" name="直接连接符 28"/>
                        <wps:cNvCnPr/>
                        <wps:spPr>
                          <a:xfrm>
                            <a:off x="4917" y="328"/>
                            <a:ext cx="240" cy="0"/>
                          </a:xfrm>
                          <a:prstGeom prst="line">
                            <a:avLst/>
                          </a:prstGeom>
                          <a:ln w="12192" cap="flat" cmpd="sng">
                            <a:solidFill>
                              <a:srgbClr val="FF0000"/>
                            </a:solidFill>
                            <a:prstDash val="solid"/>
                            <a:headEnd type="none" w="med" len="med"/>
                            <a:tailEnd type="none" w="med" len="med"/>
                          </a:ln>
                          <a:effectLst/>
                        </wps:spPr>
                        <wps:bodyPr upright="1"/>
                      </wps:wsp>
                      <wps:wsp>
                        <wps:cNvPr id="29" name="直接连接符 29"/>
                        <wps:cNvCnPr/>
                        <wps:spPr>
                          <a:xfrm>
                            <a:off x="5157" y="290"/>
                            <a:ext cx="240" cy="0"/>
                          </a:xfrm>
                          <a:prstGeom prst="line">
                            <a:avLst/>
                          </a:prstGeom>
                          <a:ln w="12192" cap="flat" cmpd="sng">
                            <a:solidFill>
                              <a:srgbClr val="FF0000"/>
                            </a:solidFill>
                            <a:prstDash val="solid"/>
                            <a:headEnd type="none" w="med" len="med"/>
                            <a:tailEnd type="none" w="med" len="med"/>
                          </a:ln>
                          <a:effectLst/>
                        </wps:spPr>
                        <wps:bodyPr upright="1"/>
                      </wps:wsp>
                      <wps:wsp>
                        <wps:cNvPr id="30" name="直接连接符 30"/>
                        <wps:cNvCnPr/>
                        <wps:spPr>
                          <a:xfrm>
                            <a:off x="5157" y="328"/>
                            <a:ext cx="240" cy="0"/>
                          </a:xfrm>
                          <a:prstGeom prst="line">
                            <a:avLst/>
                          </a:prstGeom>
                          <a:ln w="12192" cap="flat" cmpd="sng">
                            <a:solidFill>
                              <a:srgbClr val="FF0000"/>
                            </a:solidFill>
                            <a:prstDash val="solid"/>
                            <a:headEnd type="none" w="med" len="med"/>
                            <a:tailEnd type="none" w="med" len="med"/>
                          </a:ln>
                          <a:effectLst/>
                        </wps:spPr>
                        <wps:bodyPr upright="1"/>
                      </wps:wsp>
                      <wps:wsp>
                        <wps:cNvPr id="31" name="直接连接符 31"/>
                        <wps:cNvCnPr/>
                        <wps:spPr>
                          <a:xfrm>
                            <a:off x="5397" y="290"/>
                            <a:ext cx="240" cy="0"/>
                          </a:xfrm>
                          <a:prstGeom prst="line">
                            <a:avLst/>
                          </a:prstGeom>
                          <a:ln w="12192" cap="flat" cmpd="sng">
                            <a:solidFill>
                              <a:srgbClr val="FF0000"/>
                            </a:solidFill>
                            <a:prstDash val="solid"/>
                            <a:headEnd type="none" w="med" len="med"/>
                            <a:tailEnd type="none" w="med" len="med"/>
                          </a:ln>
                          <a:effectLst/>
                        </wps:spPr>
                        <wps:bodyPr upright="1"/>
                      </wps:wsp>
                      <wps:wsp>
                        <wps:cNvPr id="32" name="直接连接符 32"/>
                        <wps:cNvCnPr/>
                        <wps:spPr>
                          <a:xfrm>
                            <a:off x="5397" y="328"/>
                            <a:ext cx="240" cy="0"/>
                          </a:xfrm>
                          <a:prstGeom prst="line">
                            <a:avLst/>
                          </a:prstGeom>
                          <a:ln w="12192" cap="flat" cmpd="sng">
                            <a:solidFill>
                              <a:srgbClr val="FF0000"/>
                            </a:solidFill>
                            <a:prstDash val="solid"/>
                            <a:headEnd type="none" w="med" len="med"/>
                            <a:tailEnd type="none" w="med" len="med"/>
                          </a:ln>
                          <a:effectLst/>
                        </wps:spPr>
                        <wps:bodyPr upright="1"/>
                      </wps:wsp>
                      <wps:wsp>
                        <wps:cNvPr id="33" name="直接连接符 33"/>
                        <wps:cNvCnPr/>
                        <wps:spPr>
                          <a:xfrm>
                            <a:off x="5637" y="290"/>
                            <a:ext cx="240" cy="0"/>
                          </a:xfrm>
                          <a:prstGeom prst="line">
                            <a:avLst/>
                          </a:prstGeom>
                          <a:ln w="12192" cap="flat" cmpd="sng">
                            <a:solidFill>
                              <a:srgbClr val="FF0000"/>
                            </a:solidFill>
                            <a:prstDash val="solid"/>
                            <a:headEnd type="none" w="med" len="med"/>
                            <a:tailEnd type="none" w="med" len="med"/>
                          </a:ln>
                          <a:effectLst/>
                        </wps:spPr>
                        <wps:bodyPr upright="1"/>
                      </wps:wsp>
                      <wps:wsp>
                        <wps:cNvPr id="34" name="直接连接符 34"/>
                        <wps:cNvCnPr/>
                        <wps:spPr>
                          <a:xfrm>
                            <a:off x="5637" y="328"/>
                            <a:ext cx="240" cy="0"/>
                          </a:xfrm>
                          <a:prstGeom prst="line">
                            <a:avLst/>
                          </a:prstGeom>
                          <a:ln w="12192" cap="flat" cmpd="sng">
                            <a:solidFill>
                              <a:srgbClr val="FF0000"/>
                            </a:solidFill>
                            <a:prstDash val="solid"/>
                            <a:headEnd type="none" w="med" len="med"/>
                            <a:tailEnd type="none" w="med" len="med"/>
                          </a:ln>
                          <a:effectLst/>
                        </wps:spPr>
                        <wps:bodyPr upright="1"/>
                      </wps:wsp>
                      <wps:wsp>
                        <wps:cNvPr id="35" name="直接连接符 35"/>
                        <wps:cNvCnPr/>
                        <wps:spPr>
                          <a:xfrm>
                            <a:off x="5877" y="290"/>
                            <a:ext cx="240" cy="0"/>
                          </a:xfrm>
                          <a:prstGeom prst="line">
                            <a:avLst/>
                          </a:prstGeom>
                          <a:ln w="12192" cap="flat" cmpd="sng">
                            <a:solidFill>
                              <a:srgbClr val="FF0000"/>
                            </a:solidFill>
                            <a:prstDash val="solid"/>
                            <a:headEnd type="none" w="med" len="med"/>
                            <a:tailEnd type="none" w="med" len="med"/>
                          </a:ln>
                          <a:effectLst/>
                        </wps:spPr>
                        <wps:bodyPr upright="1"/>
                      </wps:wsp>
                      <wps:wsp>
                        <wps:cNvPr id="36" name="直接连接符 36"/>
                        <wps:cNvCnPr/>
                        <wps:spPr>
                          <a:xfrm>
                            <a:off x="5877" y="328"/>
                            <a:ext cx="240" cy="0"/>
                          </a:xfrm>
                          <a:prstGeom prst="line">
                            <a:avLst/>
                          </a:prstGeom>
                          <a:ln w="12192" cap="flat" cmpd="sng">
                            <a:solidFill>
                              <a:srgbClr val="FF0000"/>
                            </a:solidFill>
                            <a:prstDash val="solid"/>
                            <a:headEnd type="none" w="med" len="med"/>
                            <a:tailEnd type="none" w="med" len="med"/>
                          </a:ln>
                          <a:effectLst/>
                        </wps:spPr>
                        <wps:bodyPr upright="1"/>
                      </wps:wsp>
                      <wps:wsp>
                        <wps:cNvPr id="37" name="直接连接符 37"/>
                        <wps:cNvCnPr/>
                        <wps:spPr>
                          <a:xfrm>
                            <a:off x="6117" y="290"/>
                            <a:ext cx="240" cy="0"/>
                          </a:xfrm>
                          <a:prstGeom prst="line">
                            <a:avLst/>
                          </a:prstGeom>
                          <a:ln w="12192" cap="flat" cmpd="sng">
                            <a:solidFill>
                              <a:srgbClr val="FF0000"/>
                            </a:solidFill>
                            <a:prstDash val="solid"/>
                            <a:headEnd type="none" w="med" len="med"/>
                            <a:tailEnd type="none" w="med" len="med"/>
                          </a:ln>
                          <a:effectLst/>
                        </wps:spPr>
                        <wps:bodyPr upright="1"/>
                      </wps:wsp>
                      <wps:wsp>
                        <wps:cNvPr id="38" name="直接连接符 38"/>
                        <wps:cNvCnPr/>
                        <wps:spPr>
                          <a:xfrm>
                            <a:off x="6117" y="328"/>
                            <a:ext cx="240" cy="0"/>
                          </a:xfrm>
                          <a:prstGeom prst="line">
                            <a:avLst/>
                          </a:prstGeom>
                          <a:ln w="12192" cap="flat" cmpd="sng">
                            <a:solidFill>
                              <a:srgbClr val="FF0000"/>
                            </a:solidFill>
                            <a:prstDash val="solid"/>
                            <a:headEnd type="none" w="med" len="med"/>
                            <a:tailEnd type="none" w="med" len="med"/>
                          </a:ln>
                          <a:effectLst/>
                        </wps:spPr>
                        <wps:bodyPr upright="1"/>
                      </wps:wsp>
                      <wps:wsp>
                        <wps:cNvPr id="39" name="直接连接符 39"/>
                        <wps:cNvCnPr/>
                        <wps:spPr>
                          <a:xfrm>
                            <a:off x="6357" y="290"/>
                            <a:ext cx="240" cy="0"/>
                          </a:xfrm>
                          <a:prstGeom prst="line">
                            <a:avLst/>
                          </a:prstGeom>
                          <a:ln w="12192" cap="flat" cmpd="sng">
                            <a:solidFill>
                              <a:srgbClr val="FF0000"/>
                            </a:solidFill>
                            <a:prstDash val="solid"/>
                            <a:headEnd type="none" w="med" len="med"/>
                            <a:tailEnd type="none" w="med" len="med"/>
                          </a:ln>
                          <a:effectLst/>
                        </wps:spPr>
                        <wps:bodyPr upright="1"/>
                      </wps:wsp>
                      <wps:wsp>
                        <wps:cNvPr id="40" name="直接连接符 40"/>
                        <wps:cNvCnPr/>
                        <wps:spPr>
                          <a:xfrm>
                            <a:off x="6357" y="328"/>
                            <a:ext cx="240" cy="0"/>
                          </a:xfrm>
                          <a:prstGeom prst="line">
                            <a:avLst/>
                          </a:prstGeom>
                          <a:ln w="12192" cap="flat" cmpd="sng">
                            <a:solidFill>
                              <a:srgbClr val="FF0000"/>
                            </a:solidFill>
                            <a:prstDash val="solid"/>
                            <a:headEnd type="none" w="med" len="med"/>
                            <a:tailEnd type="none" w="med" len="med"/>
                          </a:ln>
                          <a:effectLst/>
                        </wps:spPr>
                        <wps:bodyPr upright="1"/>
                      </wps:wsp>
                      <wps:wsp>
                        <wps:cNvPr id="41" name="直接连接符 41"/>
                        <wps:cNvCnPr/>
                        <wps:spPr>
                          <a:xfrm>
                            <a:off x="6597" y="290"/>
                            <a:ext cx="240" cy="0"/>
                          </a:xfrm>
                          <a:prstGeom prst="line">
                            <a:avLst/>
                          </a:prstGeom>
                          <a:ln w="12192" cap="flat" cmpd="sng">
                            <a:solidFill>
                              <a:srgbClr val="FF0000"/>
                            </a:solidFill>
                            <a:prstDash val="solid"/>
                            <a:headEnd type="none" w="med" len="med"/>
                            <a:tailEnd type="none" w="med" len="med"/>
                          </a:ln>
                          <a:effectLst/>
                        </wps:spPr>
                        <wps:bodyPr upright="1"/>
                      </wps:wsp>
                      <wps:wsp>
                        <wps:cNvPr id="42" name="直接连接符 42"/>
                        <wps:cNvCnPr/>
                        <wps:spPr>
                          <a:xfrm>
                            <a:off x="6597" y="328"/>
                            <a:ext cx="240" cy="0"/>
                          </a:xfrm>
                          <a:prstGeom prst="line">
                            <a:avLst/>
                          </a:prstGeom>
                          <a:ln w="12192" cap="flat" cmpd="sng">
                            <a:solidFill>
                              <a:srgbClr val="FF0000"/>
                            </a:solidFill>
                            <a:prstDash val="solid"/>
                            <a:headEnd type="none" w="med" len="med"/>
                            <a:tailEnd type="none" w="med" len="med"/>
                          </a:ln>
                          <a:effectLst/>
                        </wps:spPr>
                        <wps:bodyPr upright="1"/>
                      </wps:wsp>
                      <wps:wsp>
                        <wps:cNvPr id="43" name="直接连接符 43"/>
                        <wps:cNvCnPr/>
                        <wps:spPr>
                          <a:xfrm>
                            <a:off x="6837" y="290"/>
                            <a:ext cx="240" cy="0"/>
                          </a:xfrm>
                          <a:prstGeom prst="line">
                            <a:avLst/>
                          </a:prstGeom>
                          <a:ln w="12192" cap="flat" cmpd="sng">
                            <a:solidFill>
                              <a:srgbClr val="FF0000"/>
                            </a:solidFill>
                            <a:prstDash val="solid"/>
                            <a:headEnd type="none" w="med" len="med"/>
                            <a:tailEnd type="none" w="med" len="med"/>
                          </a:ln>
                          <a:effectLst/>
                        </wps:spPr>
                        <wps:bodyPr upright="1"/>
                      </wps:wsp>
                      <wps:wsp>
                        <wps:cNvPr id="44" name="直接连接符 44"/>
                        <wps:cNvCnPr/>
                        <wps:spPr>
                          <a:xfrm>
                            <a:off x="6837" y="328"/>
                            <a:ext cx="240" cy="0"/>
                          </a:xfrm>
                          <a:prstGeom prst="line">
                            <a:avLst/>
                          </a:prstGeom>
                          <a:ln w="12192" cap="flat" cmpd="sng">
                            <a:solidFill>
                              <a:srgbClr val="FF0000"/>
                            </a:solidFill>
                            <a:prstDash val="solid"/>
                            <a:headEnd type="none" w="med" len="med"/>
                            <a:tailEnd type="none" w="med" len="med"/>
                          </a:ln>
                          <a:effectLst/>
                        </wps:spPr>
                        <wps:bodyPr upright="1"/>
                      </wps:wsp>
                      <wps:wsp>
                        <wps:cNvPr id="45" name="直接连接符 45"/>
                        <wps:cNvCnPr/>
                        <wps:spPr>
                          <a:xfrm>
                            <a:off x="7077" y="290"/>
                            <a:ext cx="240" cy="0"/>
                          </a:xfrm>
                          <a:prstGeom prst="line">
                            <a:avLst/>
                          </a:prstGeom>
                          <a:ln w="12192" cap="flat" cmpd="sng">
                            <a:solidFill>
                              <a:srgbClr val="FF0000"/>
                            </a:solidFill>
                            <a:prstDash val="solid"/>
                            <a:headEnd type="none" w="med" len="med"/>
                            <a:tailEnd type="none" w="med" len="med"/>
                          </a:ln>
                          <a:effectLst/>
                        </wps:spPr>
                        <wps:bodyPr upright="1"/>
                      </wps:wsp>
                      <wps:wsp>
                        <wps:cNvPr id="46" name="直接连接符 46"/>
                        <wps:cNvCnPr/>
                        <wps:spPr>
                          <a:xfrm>
                            <a:off x="7077" y="328"/>
                            <a:ext cx="240" cy="0"/>
                          </a:xfrm>
                          <a:prstGeom prst="line">
                            <a:avLst/>
                          </a:prstGeom>
                          <a:ln w="12192" cap="flat" cmpd="sng">
                            <a:solidFill>
                              <a:srgbClr val="FF0000"/>
                            </a:solidFill>
                            <a:prstDash val="solid"/>
                            <a:headEnd type="none" w="med" len="med"/>
                            <a:tailEnd type="none" w="med" len="med"/>
                          </a:ln>
                          <a:effectLst/>
                        </wps:spPr>
                        <wps:bodyPr upright="1"/>
                      </wps:wsp>
                      <wps:wsp>
                        <wps:cNvPr id="47" name="直接连接符 47"/>
                        <wps:cNvCnPr/>
                        <wps:spPr>
                          <a:xfrm>
                            <a:off x="7317" y="290"/>
                            <a:ext cx="240" cy="0"/>
                          </a:xfrm>
                          <a:prstGeom prst="line">
                            <a:avLst/>
                          </a:prstGeom>
                          <a:ln w="12192" cap="flat" cmpd="sng">
                            <a:solidFill>
                              <a:srgbClr val="FF0000"/>
                            </a:solidFill>
                            <a:prstDash val="solid"/>
                            <a:headEnd type="none" w="med" len="med"/>
                            <a:tailEnd type="none" w="med" len="med"/>
                          </a:ln>
                          <a:effectLst/>
                        </wps:spPr>
                        <wps:bodyPr upright="1"/>
                      </wps:wsp>
                      <wps:wsp>
                        <wps:cNvPr id="48" name="直接连接符 48"/>
                        <wps:cNvCnPr/>
                        <wps:spPr>
                          <a:xfrm>
                            <a:off x="7317" y="328"/>
                            <a:ext cx="240" cy="0"/>
                          </a:xfrm>
                          <a:prstGeom prst="line">
                            <a:avLst/>
                          </a:prstGeom>
                          <a:ln w="12192" cap="flat" cmpd="sng">
                            <a:solidFill>
                              <a:srgbClr val="FF0000"/>
                            </a:solidFill>
                            <a:prstDash val="solid"/>
                            <a:headEnd type="none" w="med" len="med"/>
                            <a:tailEnd type="none" w="med" len="med"/>
                          </a:ln>
                          <a:effectLst/>
                        </wps:spPr>
                        <wps:bodyPr upright="1"/>
                      </wps:wsp>
                      <wps:wsp>
                        <wps:cNvPr id="49" name="直接连接符 49"/>
                        <wps:cNvCnPr/>
                        <wps:spPr>
                          <a:xfrm>
                            <a:off x="7557" y="290"/>
                            <a:ext cx="240" cy="0"/>
                          </a:xfrm>
                          <a:prstGeom prst="line">
                            <a:avLst/>
                          </a:prstGeom>
                          <a:ln w="12192" cap="flat" cmpd="sng">
                            <a:solidFill>
                              <a:srgbClr val="FF0000"/>
                            </a:solidFill>
                            <a:prstDash val="solid"/>
                            <a:headEnd type="none" w="med" len="med"/>
                            <a:tailEnd type="none" w="med" len="med"/>
                          </a:ln>
                          <a:effectLst/>
                        </wps:spPr>
                        <wps:bodyPr upright="1"/>
                      </wps:wsp>
                      <wps:wsp>
                        <wps:cNvPr id="50" name="直接连接符 50"/>
                        <wps:cNvCnPr/>
                        <wps:spPr>
                          <a:xfrm>
                            <a:off x="7557" y="328"/>
                            <a:ext cx="240" cy="0"/>
                          </a:xfrm>
                          <a:prstGeom prst="line">
                            <a:avLst/>
                          </a:prstGeom>
                          <a:ln w="12192" cap="flat" cmpd="sng">
                            <a:solidFill>
                              <a:srgbClr val="FF0000"/>
                            </a:solidFill>
                            <a:prstDash val="solid"/>
                            <a:headEnd type="none" w="med" len="med"/>
                            <a:tailEnd type="none" w="med" len="med"/>
                          </a:ln>
                          <a:effectLst/>
                        </wps:spPr>
                        <wps:bodyPr upright="1"/>
                      </wps:wsp>
                      <wps:wsp>
                        <wps:cNvPr id="51" name="直接连接符 51"/>
                        <wps:cNvCnPr/>
                        <wps:spPr>
                          <a:xfrm>
                            <a:off x="7797" y="290"/>
                            <a:ext cx="240" cy="0"/>
                          </a:xfrm>
                          <a:prstGeom prst="line">
                            <a:avLst/>
                          </a:prstGeom>
                          <a:ln w="12192" cap="flat" cmpd="sng">
                            <a:solidFill>
                              <a:srgbClr val="FF0000"/>
                            </a:solidFill>
                            <a:prstDash val="solid"/>
                            <a:headEnd type="none" w="med" len="med"/>
                            <a:tailEnd type="none" w="med" len="med"/>
                          </a:ln>
                          <a:effectLst/>
                        </wps:spPr>
                        <wps:bodyPr upright="1"/>
                      </wps:wsp>
                      <wps:wsp>
                        <wps:cNvPr id="52" name="直接连接符 52"/>
                        <wps:cNvCnPr/>
                        <wps:spPr>
                          <a:xfrm>
                            <a:off x="7797" y="328"/>
                            <a:ext cx="240" cy="0"/>
                          </a:xfrm>
                          <a:prstGeom prst="line">
                            <a:avLst/>
                          </a:prstGeom>
                          <a:ln w="12192" cap="flat" cmpd="sng">
                            <a:solidFill>
                              <a:srgbClr val="FF0000"/>
                            </a:solidFill>
                            <a:prstDash val="solid"/>
                            <a:headEnd type="none" w="med" len="med"/>
                            <a:tailEnd type="none" w="med" len="med"/>
                          </a:ln>
                          <a:effectLst/>
                        </wps:spPr>
                        <wps:bodyPr upright="1"/>
                      </wps:wsp>
                      <wps:wsp>
                        <wps:cNvPr id="53" name="直接连接符 53"/>
                        <wps:cNvCnPr/>
                        <wps:spPr>
                          <a:xfrm>
                            <a:off x="8037" y="290"/>
                            <a:ext cx="240" cy="0"/>
                          </a:xfrm>
                          <a:prstGeom prst="line">
                            <a:avLst/>
                          </a:prstGeom>
                          <a:ln w="12192" cap="flat" cmpd="sng">
                            <a:solidFill>
                              <a:srgbClr val="FF0000"/>
                            </a:solidFill>
                            <a:prstDash val="solid"/>
                            <a:headEnd type="none" w="med" len="med"/>
                            <a:tailEnd type="none" w="med" len="med"/>
                          </a:ln>
                          <a:effectLst/>
                        </wps:spPr>
                        <wps:bodyPr upright="1"/>
                      </wps:wsp>
                      <wps:wsp>
                        <wps:cNvPr id="54" name="直接连接符 54"/>
                        <wps:cNvCnPr/>
                        <wps:spPr>
                          <a:xfrm>
                            <a:off x="8037" y="328"/>
                            <a:ext cx="240" cy="0"/>
                          </a:xfrm>
                          <a:prstGeom prst="line">
                            <a:avLst/>
                          </a:prstGeom>
                          <a:ln w="12192" cap="flat" cmpd="sng">
                            <a:solidFill>
                              <a:srgbClr val="FF0000"/>
                            </a:solidFill>
                            <a:prstDash val="solid"/>
                            <a:headEnd type="none" w="med" len="med"/>
                            <a:tailEnd type="none" w="med" len="med"/>
                          </a:ln>
                          <a:effectLst/>
                        </wps:spPr>
                        <wps:bodyPr upright="1"/>
                      </wps:wsp>
                      <wps:wsp>
                        <wps:cNvPr id="55" name="直接连接符 55"/>
                        <wps:cNvCnPr/>
                        <wps:spPr>
                          <a:xfrm>
                            <a:off x="8277" y="290"/>
                            <a:ext cx="240" cy="0"/>
                          </a:xfrm>
                          <a:prstGeom prst="line">
                            <a:avLst/>
                          </a:prstGeom>
                          <a:ln w="12192" cap="flat" cmpd="sng">
                            <a:solidFill>
                              <a:srgbClr val="FF0000"/>
                            </a:solidFill>
                            <a:prstDash val="solid"/>
                            <a:headEnd type="none" w="med" len="med"/>
                            <a:tailEnd type="none" w="med" len="med"/>
                          </a:ln>
                          <a:effectLst/>
                        </wps:spPr>
                        <wps:bodyPr upright="1"/>
                      </wps:wsp>
                      <wps:wsp>
                        <wps:cNvPr id="56" name="直接连接符 56"/>
                        <wps:cNvCnPr/>
                        <wps:spPr>
                          <a:xfrm>
                            <a:off x="8277" y="328"/>
                            <a:ext cx="240" cy="0"/>
                          </a:xfrm>
                          <a:prstGeom prst="line">
                            <a:avLst/>
                          </a:prstGeom>
                          <a:ln w="12192" cap="flat" cmpd="sng">
                            <a:solidFill>
                              <a:srgbClr val="FF0000"/>
                            </a:solidFill>
                            <a:prstDash val="solid"/>
                            <a:headEnd type="none" w="med" len="med"/>
                            <a:tailEnd type="none" w="med" len="med"/>
                          </a:ln>
                          <a:effectLst/>
                        </wps:spPr>
                        <wps:bodyPr upright="1"/>
                      </wps:wsp>
                      <wps:wsp>
                        <wps:cNvPr id="57" name="直接连接符 57"/>
                        <wps:cNvCnPr/>
                        <wps:spPr>
                          <a:xfrm>
                            <a:off x="8517" y="290"/>
                            <a:ext cx="240" cy="0"/>
                          </a:xfrm>
                          <a:prstGeom prst="line">
                            <a:avLst/>
                          </a:prstGeom>
                          <a:ln w="12192" cap="flat" cmpd="sng">
                            <a:solidFill>
                              <a:srgbClr val="FF0000"/>
                            </a:solidFill>
                            <a:prstDash val="solid"/>
                            <a:headEnd type="none" w="med" len="med"/>
                            <a:tailEnd type="none" w="med" len="med"/>
                          </a:ln>
                          <a:effectLst/>
                        </wps:spPr>
                        <wps:bodyPr upright="1"/>
                      </wps:wsp>
                      <wps:wsp>
                        <wps:cNvPr id="58" name="直接连接符 58"/>
                        <wps:cNvCnPr/>
                        <wps:spPr>
                          <a:xfrm>
                            <a:off x="8517" y="328"/>
                            <a:ext cx="240" cy="0"/>
                          </a:xfrm>
                          <a:prstGeom prst="line">
                            <a:avLst/>
                          </a:prstGeom>
                          <a:ln w="12192" cap="flat" cmpd="sng">
                            <a:solidFill>
                              <a:srgbClr val="FF0000"/>
                            </a:solidFill>
                            <a:prstDash val="solid"/>
                            <a:headEnd type="none" w="med" len="med"/>
                            <a:tailEnd type="none" w="med" len="med"/>
                          </a:ln>
                          <a:effectLst/>
                        </wps:spPr>
                        <wps:bodyPr upright="1"/>
                      </wps:wsp>
                      <wps:wsp>
                        <wps:cNvPr id="59" name="直接连接符 59"/>
                        <wps:cNvCnPr/>
                        <wps:spPr>
                          <a:xfrm>
                            <a:off x="8757" y="290"/>
                            <a:ext cx="240" cy="0"/>
                          </a:xfrm>
                          <a:prstGeom prst="line">
                            <a:avLst/>
                          </a:prstGeom>
                          <a:ln w="12192" cap="flat" cmpd="sng">
                            <a:solidFill>
                              <a:srgbClr val="FF0000"/>
                            </a:solidFill>
                            <a:prstDash val="solid"/>
                            <a:headEnd type="none" w="med" len="med"/>
                            <a:tailEnd type="none" w="med" len="med"/>
                          </a:ln>
                          <a:effectLst/>
                        </wps:spPr>
                        <wps:bodyPr upright="1"/>
                      </wps:wsp>
                      <wps:wsp>
                        <wps:cNvPr id="60" name="直接连接符 60"/>
                        <wps:cNvCnPr/>
                        <wps:spPr>
                          <a:xfrm>
                            <a:off x="8757" y="328"/>
                            <a:ext cx="240" cy="0"/>
                          </a:xfrm>
                          <a:prstGeom prst="line">
                            <a:avLst/>
                          </a:prstGeom>
                          <a:ln w="12192" cap="flat" cmpd="sng">
                            <a:solidFill>
                              <a:srgbClr val="FF0000"/>
                            </a:solidFill>
                            <a:prstDash val="solid"/>
                            <a:headEnd type="none" w="med" len="med"/>
                            <a:tailEnd type="none" w="med" len="med"/>
                          </a:ln>
                          <a:effectLst/>
                        </wps:spPr>
                        <wps:bodyPr upright="1"/>
                      </wps:wsp>
                      <wps:wsp>
                        <wps:cNvPr id="61" name="直接连接符 61"/>
                        <wps:cNvCnPr/>
                        <wps:spPr>
                          <a:xfrm>
                            <a:off x="8997" y="290"/>
                            <a:ext cx="240" cy="0"/>
                          </a:xfrm>
                          <a:prstGeom prst="line">
                            <a:avLst/>
                          </a:prstGeom>
                          <a:ln w="12192" cap="flat" cmpd="sng">
                            <a:solidFill>
                              <a:srgbClr val="FF0000"/>
                            </a:solidFill>
                            <a:prstDash val="solid"/>
                            <a:headEnd type="none" w="med" len="med"/>
                            <a:tailEnd type="none" w="med" len="med"/>
                          </a:ln>
                          <a:effectLst/>
                        </wps:spPr>
                        <wps:bodyPr upright="1"/>
                      </wps:wsp>
                      <wps:wsp>
                        <wps:cNvPr id="62" name="直接连接符 62"/>
                        <wps:cNvCnPr/>
                        <wps:spPr>
                          <a:xfrm>
                            <a:off x="8997" y="328"/>
                            <a:ext cx="240" cy="0"/>
                          </a:xfrm>
                          <a:prstGeom prst="line">
                            <a:avLst/>
                          </a:prstGeom>
                          <a:ln w="12192" cap="flat" cmpd="sng">
                            <a:solidFill>
                              <a:srgbClr val="FF0000"/>
                            </a:solidFill>
                            <a:prstDash val="solid"/>
                            <a:headEnd type="none" w="med" len="med"/>
                            <a:tailEnd type="none" w="med" len="med"/>
                          </a:ln>
                          <a:effectLst/>
                        </wps:spPr>
                        <wps:bodyPr upright="1"/>
                      </wps:wsp>
                      <wps:wsp>
                        <wps:cNvPr id="63" name="直接连接符 63"/>
                        <wps:cNvCnPr/>
                        <wps:spPr>
                          <a:xfrm>
                            <a:off x="9237" y="290"/>
                            <a:ext cx="240" cy="0"/>
                          </a:xfrm>
                          <a:prstGeom prst="line">
                            <a:avLst/>
                          </a:prstGeom>
                          <a:ln w="12192" cap="flat" cmpd="sng">
                            <a:solidFill>
                              <a:srgbClr val="FF0000"/>
                            </a:solidFill>
                            <a:prstDash val="solid"/>
                            <a:headEnd type="none" w="med" len="med"/>
                            <a:tailEnd type="none" w="med" len="med"/>
                          </a:ln>
                          <a:effectLst/>
                        </wps:spPr>
                        <wps:bodyPr upright="1"/>
                      </wps:wsp>
                      <wps:wsp>
                        <wps:cNvPr id="64" name="直接连接符 64"/>
                        <wps:cNvCnPr/>
                        <wps:spPr>
                          <a:xfrm>
                            <a:off x="9237" y="328"/>
                            <a:ext cx="240" cy="0"/>
                          </a:xfrm>
                          <a:prstGeom prst="line">
                            <a:avLst/>
                          </a:prstGeom>
                          <a:ln w="12192" cap="flat" cmpd="sng">
                            <a:solidFill>
                              <a:srgbClr val="FF0000"/>
                            </a:solidFill>
                            <a:prstDash val="solid"/>
                            <a:headEnd type="none" w="med" len="med"/>
                            <a:tailEnd type="none" w="med" len="med"/>
                          </a:ln>
                          <a:effectLst/>
                        </wps:spPr>
                        <wps:bodyPr upright="1"/>
                      </wps:wsp>
                      <wps:wsp>
                        <wps:cNvPr id="65" name="直接连接符 65"/>
                        <wps:cNvCnPr/>
                        <wps:spPr>
                          <a:xfrm>
                            <a:off x="9477" y="290"/>
                            <a:ext cx="240" cy="0"/>
                          </a:xfrm>
                          <a:prstGeom prst="line">
                            <a:avLst/>
                          </a:prstGeom>
                          <a:ln w="12192" cap="flat" cmpd="sng">
                            <a:solidFill>
                              <a:srgbClr val="FF0000"/>
                            </a:solidFill>
                            <a:prstDash val="solid"/>
                            <a:headEnd type="none" w="med" len="med"/>
                            <a:tailEnd type="none" w="med" len="med"/>
                          </a:ln>
                          <a:effectLst/>
                        </wps:spPr>
                        <wps:bodyPr upright="1"/>
                      </wps:wsp>
                      <wps:wsp>
                        <wps:cNvPr id="66" name="直接连接符 66"/>
                        <wps:cNvCnPr/>
                        <wps:spPr>
                          <a:xfrm>
                            <a:off x="9477" y="328"/>
                            <a:ext cx="240" cy="0"/>
                          </a:xfrm>
                          <a:prstGeom prst="line">
                            <a:avLst/>
                          </a:prstGeom>
                          <a:ln w="12192" cap="flat" cmpd="sng">
                            <a:solidFill>
                              <a:srgbClr val="FF0000"/>
                            </a:solidFill>
                            <a:prstDash val="solid"/>
                            <a:headEnd type="none" w="med" len="med"/>
                            <a:tailEnd type="none" w="med" len="med"/>
                          </a:ln>
                          <a:effectLst/>
                        </wps:spPr>
                        <wps:bodyPr upright="1"/>
                      </wps:wsp>
                      <wps:wsp>
                        <wps:cNvPr id="67" name="直接连接符 67"/>
                        <wps:cNvCnPr/>
                        <wps:spPr>
                          <a:xfrm>
                            <a:off x="9717" y="290"/>
                            <a:ext cx="240" cy="0"/>
                          </a:xfrm>
                          <a:prstGeom prst="line">
                            <a:avLst/>
                          </a:prstGeom>
                          <a:ln w="12192" cap="flat" cmpd="sng">
                            <a:solidFill>
                              <a:srgbClr val="FF0000"/>
                            </a:solidFill>
                            <a:prstDash val="solid"/>
                            <a:headEnd type="none" w="med" len="med"/>
                            <a:tailEnd type="none" w="med" len="med"/>
                          </a:ln>
                          <a:effectLst/>
                        </wps:spPr>
                        <wps:bodyPr upright="1"/>
                      </wps:wsp>
                      <wps:wsp>
                        <wps:cNvPr id="68" name="直接连接符 68"/>
                        <wps:cNvCnPr/>
                        <wps:spPr>
                          <a:xfrm>
                            <a:off x="9717" y="328"/>
                            <a:ext cx="240" cy="0"/>
                          </a:xfrm>
                          <a:prstGeom prst="line">
                            <a:avLst/>
                          </a:prstGeom>
                          <a:ln w="12192" cap="flat" cmpd="sng">
                            <a:solidFill>
                              <a:srgbClr val="FF0000"/>
                            </a:solidFill>
                            <a:prstDash val="solid"/>
                            <a:headEnd type="none" w="med" len="med"/>
                            <a:tailEnd type="none" w="med" len="med"/>
                          </a:ln>
                          <a:effectLst/>
                        </wps:spPr>
                        <wps:bodyPr upright="1"/>
                      </wps:wsp>
                      <wps:wsp>
                        <wps:cNvPr id="69" name="直接连接符 69"/>
                        <wps:cNvCnPr/>
                        <wps:spPr>
                          <a:xfrm>
                            <a:off x="9957" y="290"/>
                            <a:ext cx="240" cy="0"/>
                          </a:xfrm>
                          <a:prstGeom prst="line">
                            <a:avLst/>
                          </a:prstGeom>
                          <a:ln w="12192" cap="flat" cmpd="sng">
                            <a:solidFill>
                              <a:srgbClr val="FF0000"/>
                            </a:solidFill>
                            <a:prstDash val="solid"/>
                            <a:headEnd type="none" w="med" len="med"/>
                            <a:tailEnd type="none" w="med" len="med"/>
                          </a:ln>
                          <a:effectLst/>
                        </wps:spPr>
                        <wps:bodyPr upright="1"/>
                      </wps:wsp>
                      <wps:wsp>
                        <wps:cNvPr id="70" name="直接连接符 70"/>
                        <wps:cNvCnPr/>
                        <wps:spPr>
                          <a:xfrm>
                            <a:off x="9957" y="328"/>
                            <a:ext cx="240" cy="0"/>
                          </a:xfrm>
                          <a:prstGeom prst="line">
                            <a:avLst/>
                          </a:prstGeom>
                          <a:ln w="12192" cap="flat" cmpd="sng">
                            <a:solidFill>
                              <a:srgbClr val="FF0000"/>
                            </a:solidFill>
                            <a:prstDash val="solid"/>
                            <a:headEnd type="none" w="med" len="med"/>
                            <a:tailEnd type="none" w="med" len="med"/>
                          </a:ln>
                          <a:effectLst/>
                        </wps:spPr>
                        <wps:bodyPr upright="1"/>
                      </wps:wsp>
                    </wpg:wgp>
                  </a:graphicData>
                </a:graphic>
              </wp:anchor>
            </w:drawing>
          </mc:Choice>
          <mc:Fallback>
            <w:pict>
              <v:group id="组合 4" o:spid="_x0000_s1026" o:spt="203" style="position:absolute;left:0pt;margin-left:89.8pt;margin-top:14pt;height:2.9pt;width:420pt;mso-position-horizontal-relative:page;mso-wrap-distance-bottom:0pt;mso-wrap-distance-top:0pt;z-index:-251657216;mso-width-relative:page;mso-height-relative:page;" coordorigin="1797,281" coordsize="8400,58" o:gfxdata="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">
                <o:lock v:ext="edit" aspectratio="f"/>
                <v:line id="_x0000_s1026" o:spid="_x0000_s1026" o:spt="20" style="position:absolute;left:1797;top:290;height:0;width:240;" filled="f" stroked="t" coordsize="21600,21600" o:gfxdata="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W/GG2AAAA2gAAAA8A&#10;AAAAAAAAAQAgAAAAIgAAAGRycy9kb3ducmV2LnhtbFBLAQIUABQAAAAIAIdO4kAzLwWeOwAAADkA&#10;AAAQAAAAAAAAAAEAIAAAAAUBAABkcnMvc2hhcGV4bWwueG1sUEsFBgAAAAAGAAYAWwEAAK8DAAAA&#10;AA==&#10;">
                  <v:fill on="f" focussize="0,0"/>
                  <v:stroke weight="0.96pt" color="#FF0000" joinstyle="round"/>
                  <v:imagedata o:title=""/>
                  <o:lock v:ext="edit" aspectratio="f"/>
                </v:line>
                <v:line id="_x0000_s1026" o:spid="_x0000_s1026" o:spt="20" style="position:absolute;left:1797;top:328;height:0;width:240;" filled="f" stroked="t" coordsize="21600,21600" o:gfxdata="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9EYha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037;top:290;height:0;width:240;" filled="f" stroked="t" coordsize="21600,21600" o:gfxdata="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jHjb4A&#10;AADa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2037;top:328;height:0;width:240;" filled="f" stroked="t" coordsize="21600,21600" o:gfxdata="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X/m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277;top:290;height:0;width:240;" filled="f" stroked="t" coordsize="21600,21600" o:gfxdata="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K36Yr4A&#10;AADa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2277;top:328;height:0;width:240;" filled="f" stroked="t" coordsize="21600,21600" o:gfxdata="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B/ZBW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517;top:290;height:0;width:240;" filled="f" stroked="t" coordsize="21600,21600" o:gfxdata="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8zwY6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517;top:328;height:0;width:240;" filled="f" stroked="t" coordsize="21600,21600" o:gfxdata="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6sVfy2AAAA2gAAAA8A&#10;AAAAAAAAAQAgAAAAIgAAAGRycy9kb3ducmV2LnhtbFBLAQIUABQAAAAIAIdO4kAzLwWeOwAAADkA&#10;AAAQAAAAAAAAAAEAIAAAAAUBAABkcnMvc2hhcGV4bWwueG1sUEsFBgAAAAAGAAYAWwEAAK8DAAAA&#10;AA==&#10;">
                  <v:fill on="f" focussize="0,0"/>
                  <v:stroke weight="0.96pt" color="#FF0000" joinstyle="round"/>
                  <v:imagedata o:title=""/>
                  <o:lock v:ext="edit" aspectratio="f"/>
                </v:line>
                <v:line id="_x0000_s1026" o:spid="_x0000_s1026" o:spt="20" style="position:absolute;left:2757;top:290;height:0;width:240;" filled="f" stroked="t" coordsize="21600,21600" o:gfxdata="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g8Ge8AAAA&#10;2g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2757;top:328;height:0;width:240;" filled="f" stroked="t" coordsize="21600,21600" o:gfxdata="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u4GJ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2997;top:290;height:0;width:240;" filled="f" stroked="t" coordsize="21600,21600" o:gfxdata="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9yQS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2997;top:328;height:0;width:240;" filled="f" stroked="t" coordsize="21600,21600" o:gfxdata="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Jbpl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237;top:290;height:0;width:240;" filled="f" stroked="t" coordsize="21600,21600" o:gfxdata="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aR/+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237;top:328;height:0;width:240;" filled="f" stroked="t" coordsize="21600,21600" o:gfxdata="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7gIeK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477;top:290;height:0;width:240;" filled="f" stroked="t" coordsize="21600,21600" o:gfxdata="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zCIR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477;top:328;height:0;width:240;" filled="f" stroked="t" coordsize="21600,21600" o:gfxdata="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Hrxm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717;top:290;height:0;width:240;" filled="f" stroked="t" coordsize="21600,21600" o:gfxdata="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LUhn9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717;top:328;height:0;width:240;" filled="f" stroked="t" coordsize="21600,21600" o:gfxdata="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zY2P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3957;top:290;height:0;width:240;" filled="f" stroked="t" coordsize="21600,21600" o:gfxdata="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gSgU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957;top:328;height:0;width:240;" filled="f" stroked="t" coordsize="21600,21600" o:gfxdata="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10s0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4197;top:290;height:0;width:240;" filled="f" stroked="t" coordsize="21600,21600" o:gfxdata="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m+6v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197;top:328;height:0;width:240;" filled="f" stroked="t" coordsize="21600,21600" o:gfxdata="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SXDY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4437;top:290;height:0;width:240;" filled="f" stroked="t" coordsize="21600,21600" o:gfxdata="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gXVQ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4437;top:328;height:0;width:240;" filled="f" stroked="t" coordsize="21600,21600" o:gfxdata="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7E03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677;top:290;height:0;width:240;" filled="f" stroked="t" coordsize="21600,21600" o:gfxdata="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qDor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4677;top:328;height:0;width:240;" filled="f" stroked="t" coordsize="21600,21600" o:gfxdata="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cnbb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917;top:290;height:0;width:240;" filled="f" stroked="t" coordsize="21600,21600" o:gfxdata="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PtNA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917;top:328;height:0;width:240;" filled="f" stroked="t" coordsize="21600,21600" o:gfxdata="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Ucy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5157;top:290;height:0;width:240;" filled="f" stroked="t" coordsize="21600,21600" o:gfxdata="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t4q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5157;top:328;height:0;width:240;" filled="f" stroked="t" coordsize="21600,21600" o:gfxdata="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PDt3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5397;top:290;height:0;width:240;" filled="f" stroked="t" coordsize="21600,21600" o:gfxdata="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EJ4c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397;top:328;height:0;width:240;" filled="f" stroked="t" coordsize="21600,21600" o:gfxdata="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JDmB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637;top:290;height:0;width:240;" filled="f" stroked="t" coordsize="21600,21600" o:gfxdata="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Q56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5637;top:328;height:0;width:240;" filled="f" stroked="t" coordsize="21600,21600" o:gfxdata="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DXb6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877;top:290;height:0;width:240;" filled="f" stroked="t" coordsize="21600,21600" o:gfxdata="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3l+c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877;top:328;height:0;width:240;" filled="f" stroked="t" coordsize="21600,21600" o:gfxdata="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6vgB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117;top:290;height:0;width:240;" filled="f" stroked="t" coordsize="21600,21600" o:gfxdata="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nRZ2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6117;top:328;height:0;width:240;" filled="f" stroked="t" coordsize="21600,21600" o:gfxdata="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eNHv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6357;top:290;height:0;width:240;" filled="f" stroked="t" coordsize="21600,21600" o:gfxdata="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jR0d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357;top:328;height:0;width:240;" filled="f" stroked="t" coordsize="21600,21600" o:gfxdata="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XCK6U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6597;top:290;height:0;width:240;" filled="f" stroked="t" coordsize="21600,21600" o:gfxdata="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RAsP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6597;top:328;height:0;width:240;" filled="f" stroked="t" coordsize="21600,21600" o:gfxdata="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lpV4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6837;top:290;height:0;width:240;" filled="f" stroked="t" coordsize="21600,21600" o:gfxdata="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9ow4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837;top:328;height:0;width:240;" filled="f" stroked="t" coordsize="21600,21600" o:gfxdata="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M6iX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7077;top:290;height:0;width:240;" filled="f" stroked="t" coordsize="21600,21600" o:gfxdata="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DQy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7077;top:328;height:0;width:240;" filled="f" stroked="t" coordsize="21600,21600" o:gfxdata="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rZN7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7317;top:290;height:0;width:240;" filled="f" stroked="t" coordsize="21600,21600" o:gfxdata="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4Tbg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7317;top:328;height:0;width:240;" filled="f" stroked="t" coordsize="21600,21600" o:gfxdata="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fqKS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7557;top:290;height:0;width:240;" filled="f" stroked="t" coordsize="21600,21600" o:gfxdata="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yBw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7557;top:328;height:0;width:240;" filled="f" stroked="t" coordsize="21600,21600" o:gfxdata="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S0ThJ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7797;top:290;height:0;width:240;" filled="f" stroked="t" coordsize="21600,21600" o:gfxdata="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2d0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7797;top:328;height:0;width:240;" filled="f" stroked="t" coordsize="21600,21600" o:gfxdata="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U8Dp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037;top:290;height:0;width:240;" filled="f" stroked="t" coordsize="21600,21600" o:gfxdata="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OmP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037;top:328;height:0;width:240;" filled="f" stroked="t" coordsize="21600,21600" o:gfxdata="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3qPkq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8277;top:290;height:0;width:240;" filled="f" stroked="t" coordsize="21600,21600" o:gfxdata="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qab0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277;top:328;height:0;width:240;" filled="f" stroked="t" coordsize="21600,21600" o:gfxdata="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nQFp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517;top:290;height:0;width:240;" filled="f" stroked="t" coordsize="21600,21600" o:gfxdata="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04oD2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8517;top:328;height:0;width:240;" filled="f" stroked="t" coordsize="21600,21600" o:gfxdata="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pzR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8757;top:290;height:0;width:240;" filled="f" stroked="t" coordsize="21600,21600" o:gfxdata="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R1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757;top:328;height:0;width:240;" filled="f" stroked="t" coordsize="21600,21600" o:gfxdata="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cvfL0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8997;top:290;height:0;width:240;" filled="f" stroked="t" coordsize="21600,21600" o:gfxdata="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8Vdv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8997;top:328;height:0;width:240;" filled="f" stroked="t" coordsize="21600,21600" o:gfxdata="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I8kY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237;top:290;height:0;width:240;" filled="f" stroked="t" coordsize="21600,21600" o:gfxdata="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G9sg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9237;top:328;height:0;width:240;" filled="f" stroked="t" coordsize="21600,21600" o:gfxdata="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hvT3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477;top:290;height:0;width:240;" filled="f" stroked="t" coordsize="21600,21600" o:gfxdata="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pRb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9477;top:328;height:0;width:240;" filled="f" stroked="t" coordsize="21600,21600" o:gfxdata="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GM8b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9717;top:290;height:0;width:240;" filled="f" stroked="t" coordsize="21600,21600" o:gfxdata="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VGqA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717;top:328;height:0;width:240;" filled="f" stroked="t" coordsize="21600,21600" o:gfxdata="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iy/7y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9957;top:290;height:0;width:240;" filled="f" stroked="t" coordsize="21600,21600" o:gfxdata="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2HW2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9957;top:328;height:0;width:240;" filled="f" stroked="t" coordsize="21600,21600" o:gfxdata="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ZZGQ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w10:wrap type="topAndBottom"/>
              </v:group>
            </w:pict>
          </mc:Fallback>
        </mc:AlternateContent>
      </w:r>
      <w:bookmarkEnd w:id="0"/>
    </w:p>
    <w:p w14:paraId="1AE44262">
      <w:pPr>
        <w:pStyle w:val="8"/>
        <w:keepNext w:val="0"/>
        <w:keepLines w:val="0"/>
        <w:pageBreakBefore w:val="0"/>
        <w:kinsoku/>
        <w:wordWrap/>
        <w:overflowPunct/>
        <w:topLinePunct w:val="0"/>
        <w:autoSpaceDE/>
        <w:autoSpaceDN/>
        <w:bidi w:val="0"/>
        <w:adjustRightInd/>
        <w:spacing w:line="580" w:lineRule="exact"/>
        <w:jc w:val="center"/>
        <w:textAlignment w:val="auto"/>
        <w:rPr>
          <w:rFonts w:ascii="Times New Roman" w:hAnsi="Times New Roman" w:eastAsia="方正仿宋_GBK"/>
          <w:bCs/>
          <w:color w:val="000000"/>
          <w:sz w:val="32"/>
          <w:szCs w:val="32"/>
        </w:rPr>
      </w:pPr>
      <w:bookmarkStart w:id="1" w:name="建设单位"/>
      <w:r>
        <w:rPr>
          <w:rFonts w:hint="eastAsia" w:ascii="Times New Roman" w:hAnsi="Times New Roman" w:eastAsia="方正仿宋_GBK"/>
          <w:bCs/>
          <w:color w:val="000000"/>
          <w:sz w:val="32"/>
          <w:szCs w:val="32"/>
        </w:rPr>
        <w:t>渝（武）环准〔2025〕</w:t>
      </w:r>
      <w:r>
        <w:rPr>
          <w:rFonts w:hint="eastAsia" w:ascii="Times New Roman" w:hAnsi="Times New Roman" w:eastAsia="方正仿宋_GBK"/>
          <w:bCs/>
          <w:color w:val="000000"/>
          <w:sz w:val="32"/>
          <w:szCs w:val="32"/>
          <w:lang w:val="en-US" w:eastAsia="zh-CN"/>
        </w:rPr>
        <w:t>16</w:t>
      </w:r>
      <w:r>
        <w:rPr>
          <w:rFonts w:hint="eastAsia" w:ascii="Times New Roman" w:hAnsi="Times New Roman" w:eastAsia="方正仿宋_GBK"/>
          <w:bCs/>
          <w:color w:val="000000"/>
          <w:sz w:val="32"/>
          <w:szCs w:val="32"/>
        </w:rPr>
        <w:t>号</w:t>
      </w:r>
    </w:p>
    <w:p w14:paraId="448CF245">
      <w:pPr>
        <w:pStyle w:val="8"/>
        <w:keepNext w:val="0"/>
        <w:keepLines w:val="0"/>
        <w:pageBreakBefore w:val="0"/>
        <w:kinsoku/>
        <w:wordWrap/>
        <w:overflowPunct/>
        <w:topLinePunct w:val="0"/>
        <w:autoSpaceDE/>
        <w:autoSpaceDN/>
        <w:bidi w:val="0"/>
        <w:adjustRightInd/>
        <w:spacing w:line="580" w:lineRule="exact"/>
        <w:jc w:val="both"/>
        <w:textAlignment w:val="auto"/>
        <w:rPr>
          <w:rFonts w:ascii="Times New Roman" w:hAnsi="Times New Roman" w:eastAsia="方正仿宋_GBK"/>
          <w:bCs/>
          <w:color w:val="000000"/>
          <w:sz w:val="32"/>
          <w:szCs w:val="32"/>
        </w:rPr>
      </w:pPr>
    </w:p>
    <w:bookmarkEnd w:id="1"/>
    <w:p w14:paraId="511DFAD6">
      <w:pPr>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olor w:val="auto"/>
          <w:sz w:val="32"/>
          <w:szCs w:val="32"/>
        </w:rPr>
        <w:t>重庆大唐国际武隆水电开发有限公司</w:t>
      </w:r>
      <w:r>
        <w:rPr>
          <w:rFonts w:hint="default" w:ascii="Times New Roman" w:hAnsi="Times New Roman" w:eastAsia="方正仿宋_GB2312" w:cs="Times New Roman"/>
          <w:sz w:val="32"/>
          <w:szCs w:val="32"/>
        </w:rPr>
        <w:t>：</w:t>
      </w:r>
    </w:p>
    <w:p w14:paraId="73FC806F">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eastAsia="方正仿宋_GBK"/>
          <w:sz w:val="32"/>
          <w:szCs w:val="32"/>
        </w:rPr>
      </w:pPr>
      <w:r>
        <w:rPr>
          <w:rFonts w:hint="eastAsia" w:eastAsia="方正仿宋_GBK"/>
          <w:sz w:val="32"/>
          <w:szCs w:val="32"/>
        </w:rPr>
        <w:t>你公司报送的武隆蒲板风电项目（项目代码：2504-500000-60-01-251461）环境影响评价文件审批申请表及相关材料收悉。经研究，现审批如下：</w:t>
      </w:r>
    </w:p>
    <w:p w14:paraId="0AF8B151">
      <w:pPr>
        <w:pStyle w:val="4"/>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b w:val="0"/>
          <w:bCs w:val="0"/>
          <w:sz w:val="32"/>
          <w:szCs w:val="32"/>
        </w:rPr>
        <w:t>一、</w:t>
      </w:r>
      <w:r>
        <w:rPr>
          <w:rFonts w:hint="eastAsia" w:eastAsia="方正仿宋_GBK"/>
          <w:sz w:val="32"/>
          <w:szCs w:val="32"/>
        </w:rPr>
        <w:t>根据《中华人民共和国环境影响评价法》等法律法规的有关规定，我局原则同意</w:t>
      </w:r>
      <w:bookmarkStart w:id="2" w:name="_Hlk214279087"/>
      <w:r>
        <w:rPr>
          <w:rFonts w:hint="eastAsia" w:eastAsia="方正仿宋_GBK"/>
          <w:sz w:val="32"/>
          <w:szCs w:val="32"/>
        </w:rPr>
        <w:t>中亿国际设计集团有限公司托克托分公司</w:t>
      </w:r>
      <w:bookmarkEnd w:id="2"/>
      <w:r>
        <w:rPr>
          <w:rFonts w:hint="eastAsia" w:eastAsia="方正仿宋_GBK"/>
          <w:sz w:val="32"/>
          <w:szCs w:val="32"/>
        </w:rPr>
        <w:t>（91150122MACJX60TXC）编写的《武隆蒲板风电项目环境影响报告表》结论及其提出的环境保护措施。</w:t>
      </w:r>
    </w:p>
    <w:p w14:paraId="04A71E31">
      <w:pPr>
        <w:pStyle w:val="4"/>
        <w:keepNext w:val="0"/>
        <w:keepLines w:val="0"/>
        <w:pageBreakBefore w:val="0"/>
        <w:widowControl w:val="0"/>
        <w:kinsoku/>
        <w:overflowPunct/>
        <w:topLinePunct w:val="0"/>
        <w:autoSpaceDE/>
        <w:autoSpaceDN/>
        <w:bidi w:val="0"/>
        <w:adjustRightInd/>
        <w:spacing w:line="580" w:lineRule="exact"/>
        <w:ind w:firstLine="640" w:firstLineChars="200"/>
        <w:jc w:val="both"/>
        <w:textAlignment w:val="auto"/>
        <w:rPr>
          <w:rFonts w:hint="eastAsia" w:eastAsia="方正仿宋_GBK"/>
          <w:sz w:val="32"/>
          <w:szCs w:val="32"/>
        </w:rPr>
      </w:pPr>
      <w:r>
        <w:rPr>
          <w:rFonts w:hint="eastAsia" w:ascii="方正黑体_GBK" w:hAnsi="方正黑体_GBK" w:eastAsia="方正黑体_GBK" w:cs="方正黑体_GBK"/>
          <w:b w:val="0"/>
          <w:bCs w:val="0"/>
          <w:sz w:val="32"/>
          <w:szCs w:val="32"/>
        </w:rPr>
        <w:t>二、</w:t>
      </w:r>
      <w:r>
        <w:rPr>
          <w:rFonts w:hint="eastAsia" w:eastAsia="方正仿宋_GBK"/>
          <w:sz w:val="32"/>
          <w:szCs w:val="32"/>
        </w:rPr>
        <w:t>项目主要建设内容和建设规模：本项目位于</w:t>
      </w:r>
      <w:r>
        <w:rPr>
          <w:rFonts w:hint="eastAsia" w:eastAsia="方正仿宋_GBK"/>
          <w:sz w:val="32"/>
          <w:szCs w:val="32"/>
          <w:lang w:val="en-US" w:eastAsia="zh-CN"/>
        </w:rPr>
        <w:t>重庆市</w:t>
      </w:r>
      <w:r>
        <w:rPr>
          <w:rFonts w:hint="eastAsia" w:eastAsia="方正仿宋_GBK"/>
          <w:sz w:val="32"/>
          <w:szCs w:val="32"/>
        </w:rPr>
        <w:t>武隆区凤山街道走马村、万银村。项目总装机容量62.5MW，</w:t>
      </w:r>
      <w:bookmarkStart w:id="3" w:name="_Hlk213144045"/>
      <w:r>
        <w:rPr>
          <w:rFonts w:hint="eastAsia" w:eastAsia="方正仿宋_GBK"/>
          <w:sz w:val="32"/>
          <w:szCs w:val="32"/>
        </w:rPr>
        <w:t>拟布设单机容量6.25MW的风力发电机组10台（另有备选机位2处），每台机组配置一台35kV箱式变压器，总计10台，同时新建1座110kV升压站，同步配套0.9375万千瓦/0.9375万千瓦时储能</w:t>
      </w:r>
      <w:r>
        <w:rPr>
          <w:rFonts w:hint="eastAsia" w:eastAsia="方正仿宋_GBK"/>
          <w:sz w:val="32"/>
          <w:szCs w:val="32"/>
          <w:lang w:eastAsia="zh-CN"/>
        </w:rPr>
        <w:t>（</w:t>
      </w:r>
      <w:r>
        <w:rPr>
          <w:rFonts w:hint="eastAsia" w:eastAsia="方正仿宋_GBK"/>
          <w:sz w:val="32"/>
          <w:szCs w:val="32"/>
        </w:rPr>
        <w:t>储能仅预留资金，本次不建设</w:t>
      </w:r>
      <w:r>
        <w:rPr>
          <w:rFonts w:hint="eastAsia" w:eastAsia="方正仿宋_GBK"/>
          <w:sz w:val="32"/>
          <w:szCs w:val="32"/>
          <w:lang w:eastAsia="zh-CN"/>
        </w:rPr>
        <w:t>）</w:t>
      </w:r>
      <w:r>
        <w:rPr>
          <w:rFonts w:hint="eastAsia" w:eastAsia="方正仿宋_GBK"/>
          <w:sz w:val="32"/>
          <w:szCs w:val="32"/>
        </w:rPr>
        <w:t>等相关附属设施。项目风电场10台风力发电机组产生的电能通过地埋敷设的3回35kV集电线路（总长约38.89km）接入拟配套建设的110kV升压站；项目110kV升压站内拟设置1台63MVA主变，</w:t>
      </w:r>
      <w:bookmarkStart w:id="4" w:name="_Hlk207351294"/>
      <w:r>
        <w:rPr>
          <w:rFonts w:hint="eastAsia" w:eastAsia="方正仿宋_GBK"/>
          <w:sz w:val="32"/>
          <w:szCs w:val="32"/>
        </w:rPr>
        <w:t>配套设置1套19MVarSVG无功补偿装置，</w:t>
      </w:r>
      <w:bookmarkEnd w:id="4"/>
      <w:bookmarkStart w:id="5" w:name="_Hlk207351310"/>
      <w:r>
        <w:rPr>
          <w:rFonts w:hint="eastAsia" w:eastAsia="方正仿宋_GBK"/>
          <w:sz w:val="32"/>
          <w:szCs w:val="32"/>
        </w:rPr>
        <w:t>110kV侧本终期建成出线1回，进线1回，采用线路变压器组接线方式</w:t>
      </w:r>
      <w:bookmarkEnd w:id="5"/>
      <w:r>
        <w:rPr>
          <w:rFonts w:hint="eastAsia" w:eastAsia="方正仿宋_GBK"/>
          <w:sz w:val="32"/>
          <w:szCs w:val="32"/>
        </w:rPr>
        <w:t>；35kV侧进线3回，出线1回，采用单母线接线。</w:t>
      </w:r>
    </w:p>
    <w:p w14:paraId="177091DE">
      <w:pPr>
        <w:pStyle w:val="4"/>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eastAsia="方正仿宋_GBK"/>
          <w:sz w:val="32"/>
          <w:szCs w:val="32"/>
        </w:rPr>
      </w:pPr>
      <w:r>
        <w:rPr>
          <w:rFonts w:hint="eastAsia" w:eastAsia="方正仿宋_GBK"/>
          <w:sz w:val="32"/>
          <w:szCs w:val="32"/>
        </w:rPr>
        <w:t>项目总投资33300万元，其中环保投资137万元</w:t>
      </w:r>
      <w:bookmarkEnd w:id="3"/>
      <w:r>
        <w:rPr>
          <w:rFonts w:hint="eastAsia" w:eastAsia="方正仿宋_GBK"/>
          <w:sz w:val="32"/>
          <w:szCs w:val="32"/>
        </w:rPr>
        <w:t>，占总投资的0.41%。</w:t>
      </w:r>
    </w:p>
    <w:p w14:paraId="5106D1EE">
      <w:pPr>
        <w:pStyle w:val="4"/>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b w:val="0"/>
          <w:bCs w:val="0"/>
          <w:sz w:val="32"/>
          <w:szCs w:val="32"/>
        </w:rPr>
        <w:t>三、</w:t>
      </w:r>
      <w:r>
        <w:rPr>
          <w:rFonts w:hint="eastAsia" w:eastAsia="方正仿宋_GBK"/>
          <w:sz w:val="32"/>
          <w:szCs w:val="32"/>
        </w:rPr>
        <w:t>项目在设计、建设和运行管理中，应认真落实环境影响报告提出的污染防治和生态保护措施，确保各项污染物达标排放并满足总量控制要求，防止环境污染、生态破坏、风险事故、环境危害等不良后果，并重点做好以下工作：</w:t>
      </w:r>
    </w:p>
    <w:p w14:paraId="01030F99">
      <w:pPr>
        <w:pStyle w:val="4"/>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eastAsia="方正仿宋_GBK"/>
          <w:sz w:val="32"/>
          <w:szCs w:val="32"/>
        </w:rPr>
      </w:pPr>
      <w:r>
        <w:rPr>
          <w:rFonts w:hint="eastAsia" w:ascii="方正楷体_GBK" w:hAnsi="方正楷体_GBK" w:eastAsia="方正楷体_GBK" w:cs="方正楷体_GBK"/>
          <w:sz w:val="32"/>
          <w:szCs w:val="32"/>
        </w:rPr>
        <w:t>（一）严格落实水污染防治措施。</w:t>
      </w:r>
      <w:r>
        <w:rPr>
          <w:rFonts w:hint="eastAsia" w:eastAsia="方正仿宋_GBK"/>
          <w:sz w:val="32"/>
          <w:szCs w:val="32"/>
        </w:rPr>
        <w:t>施工废水经沉淀处理达标后回用于施工场地洒水降尘，不外排；施工期施工人员生活污水旱厕收集、经化粪池处置后用于林灌和农肥。</w:t>
      </w:r>
    </w:p>
    <w:p w14:paraId="5DCD9F11">
      <w:pPr>
        <w:pStyle w:val="4"/>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eastAsia="方正仿宋_GBK"/>
          <w:sz w:val="32"/>
          <w:szCs w:val="32"/>
        </w:rPr>
      </w:pPr>
      <w:r>
        <w:rPr>
          <w:rFonts w:hint="eastAsia" w:ascii="方正楷体_GBK" w:hAnsi="方正楷体_GBK" w:eastAsia="方正楷体_GBK" w:cs="方正楷体_GBK"/>
          <w:sz w:val="32"/>
          <w:szCs w:val="32"/>
        </w:rPr>
        <w:t>（二）严格落实大气环境保护措施。</w:t>
      </w:r>
      <w:r>
        <w:rPr>
          <w:rFonts w:hint="eastAsia" w:eastAsia="方正仿宋_GBK"/>
          <w:sz w:val="32"/>
          <w:szCs w:val="32"/>
        </w:rPr>
        <w:t>施工期应加强施工扬尘控制，对施工场地采取定时洒水等抑尘措施；施工场地实行围挡封闭施工，建议使用商品混凝土，禁止施工现场搅拌混凝土；工地出入口设置车辆冲洗、排水设施；运输车辆进行密闭运输；露天堆放易扬撒的物料或48小时内不能清运的建筑垃圾设置不低于堆放物高度的密闭围栏并予以覆盖；加强大型施工机械和车辆的管理，执行定期检查维护制度。</w:t>
      </w:r>
    </w:p>
    <w:p w14:paraId="7E79E428">
      <w:pPr>
        <w:pStyle w:val="4"/>
        <w:keepNext w:val="0"/>
        <w:keepLines w:val="0"/>
        <w:pageBreakBefore w:val="0"/>
        <w:widowControl w:val="0"/>
        <w:kinsoku/>
        <w:overflowPunct/>
        <w:topLinePunct w:val="0"/>
        <w:autoSpaceDE/>
        <w:autoSpaceDN/>
        <w:bidi w:val="0"/>
        <w:adjustRightInd/>
        <w:spacing w:line="580" w:lineRule="exact"/>
        <w:ind w:firstLine="640" w:firstLineChars="200"/>
        <w:jc w:val="both"/>
        <w:textAlignment w:val="auto"/>
        <w:rPr>
          <w:rFonts w:hint="eastAsia" w:eastAsia="方正仿宋_GBK"/>
          <w:sz w:val="32"/>
          <w:szCs w:val="32"/>
        </w:rPr>
      </w:pPr>
      <w:r>
        <w:rPr>
          <w:rFonts w:hint="eastAsia" w:ascii="方正楷体_GBK" w:hAnsi="方正楷体_GBK" w:eastAsia="方正楷体_GBK" w:cs="方正楷体_GBK"/>
          <w:sz w:val="32"/>
          <w:szCs w:val="32"/>
        </w:rPr>
        <w:t>（三）严格落实噪声污染防治措施。</w:t>
      </w:r>
      <w:r>
        <w:rPr>
          <w:rFonts w:hint="eastAsia" w:eastAsia="方正仿宋_GBK"/>
          <w:sz w:val="32"/>
          <w:szCs w:val="32"/>
        </w:rPr>
        <w:t>施工期选取低噪声施工机械或工艺；合理安排施工布置和施工时间，新建道路禁止夜间施工，升压站和施工临建区严格控制夜间施工，高噪设备施工避免夜间作业。项目风机采用叶片翼型优化、控制叶尖线速度等设计的定制低噪机型，全部风机叶片加装锯齿尾缘；建设单位需预留风机噪声污染防治资金，积极妥善处理运行期居民对风机噪声影响提出的问题；及时开展运行期风机运行噪声监测，并根据运行期敏感点噪声监测情况及风机气动噪声控制的研究最新进展积极采取成熟可靠的降噪措施，确保风机周边声敏感点声环境满足《声环境质量标准》（GB 3096-2008）2类标准限值。</w:t>
      </w:r>
    </w:p>
    <w:p w14:paraId="10DC23F6">
      <w:pPr>
        <w:pStyle w:val="4"/>
        <w:keepNext w:val="0"/>
        <w:keepLines w:val="0"/>
        <w:pageBreakBefore w:val="0"/>
        <w:widowControl w:val="0"/>
        <w:kinsoku/>
        <w:overflowPunct/>
        <w:topLinePunct w:val="0"/>
        <w:autoSpaceDE/>
        <w:autoSpaceDN/>
        <w:bidi w:val="0"/>
        <w:adjustRightInd/>
        <w:spacing w:line="580" w:lineRule="exact"/>
        <w:ind w:firstLine="640" w:firstLineChars="200"/>
        <w:jc w:val="both"/>
        <w:textAlignment w:val="auto"/>
        <w:rPr>
          <w:rFonts w:hint="eastAsia" w:eastAsia="方正仿宋_GBK"/>
          <w:sz w:val="32"/>
          <w:szCs w:val="32"/>
        </w:rPr>
      </w:pPr>
      <w:r>
        <w:rPr>
          <w:rFonts w:hint="eastAsia" w:ascii="方正楷体_GBK" w:hAnsi="方正楷体_GBK" w:eastAsia="方正楷体_GBK" w:cs="方正楷体_GBK"/>
          <w:sz w:val="32"/>
          <w:szCs w:val="32"/>
        </w:rPr>
        <w:t>（四）严格落实固体废物分类处置和综合利用措施。</w:t>
      </w:r>
      <w:r>
        <w:rPr>
          <w:rFonts w:hint="eastAsia" w:eastAsia="方正仿宋_GBK"/>
          <w:sz w:val="32"/>
          <w:szCs w:val="32"/>
        </w:rPr>
        <w:t>施工弃渣按水土保持方案及时运往弃渣场堆存，表土按要求剥离后临时堆存并做好相关水土流失防护；建筑垃圾尽量回收，不能回收的及时清运合理处置。运营期检修产生的废变压器油、废液压油、废润滑油等各类危废分别收集、分区贮存于危废舱内；废旧铅酸蓄电池不暂存，更换后即由厂家回收或交由具有处置资质单位合理处置；危废舱按照《危险废物贮存污染控制标准》（GB 18597-2023）等进行建设和管理，各类危废定期委托有资质单位外运合理处置。</w:t>
      </w:r>
    </w:p>
    <w:p w14:paraId="4A86656D">
      <w:pPr>
        <w:pStyle w:val="4"/>
        <w:keepNext w:val="0"/>
        <w:keepLines w:val="0"/>
        <w:pageBreakBefore w:val="0"/>
        <w:widowControl w:val="0"/>
        <w:kinsoku/>
        <w:overflowPunct/>
        <w:topLinePunct w:val="0"/>
        <w:autoSpaceDE/>
        <w:autoSpaceDN/>
        <w:bidi w:val="0"/>
        <w:adjustRightInd/>
        <w:spacing w:line="580" w:lineRule="exact"/>
        <w:ind w:firstLine="640" w:firstLineChars="200"/>
        <w:jc w:val="both"/>
        <w:textAlignment w:val="auto"/>
        <w:rPr>
          <w:rFonts w:hint="eastAsia" w:eastAsia="方正仿宋_GBK"/>
          <w:sz w:val="32"/>
          <w:szCs w:val="32"/>
        </w:rPr>
      </w:pPr>
      <w:r>
        <w:rPr>
          <w:rFonts w:hint="eastAsia" w:ascii="方正楷体_GBK" w:hAnsi="方正楷体_GBK" w:eastAsia="方正楷体_GBK" w:cs="方正楷体_GBK"/>
          <w:sz w:val="32"/>
          <w:szCs w:val="32"/>
        </w:rPr>
        <w:t>（五）严格落实生态环境保护措施。</w:t>
      </w:r>
      <w:r>
        <w:rPr>
          <w:rFonts w:hint="eastAsia" w:eastAsia="方正仿宋_GBK"/>
          <w:sz w:val="32"/>
          <w:szCs w:val="32"/>
        </w:rPr>
        <w:t>施工期在划定的施工范围内作业不得随意扩大；施工前剥离表土并妥善保存用于绿化覆土；避免雨季施工对裸露土质坡面加盖防雨布；弃渣及时清运并做好截排水设施建设；及时进行覆土和绿化恢复。运行期加强对风机平台、弃渣场边坡绿化植被生长初期管护工作，确保其成活率，及时进行绿化植物的补种和维护；根据生态环境部公布</w:t>
      </w:r>
      <w:r>
        <w:rPr>
          <w:rFonts w:hint="eastAsia" w:eastAsia="方正仿宋_GBK"/>
          <w:sz w:val="32"/>
          <w:szCs w:val="32"/>
          <w:lang w:val="en-US" w:eastAsia="zh-CN"/>
        </w:rPr>
        <w:t>的</w:t>
      </w:r>
      <w:r>
        <w:rPr>
          <w:rFonts w:hint="eastAsia" w:eastAsia="方正仿宋_GBK"/>
          <w:sz w:val="32"/>
          <w:szCs w:val="32"/>
        </w:rPr>
        <w:t>入侵性外来物种名录对于进入占地范围内的外来入侵物种予以清除；风机叶片采用警示色，风电场建立日常鸟撞巡检制度。</w:t>
      </w:r>
    </w:p>
    <w:p w14:paraId="605A1BB0">
      <w:pPr>
        <w:pStyle w:val="4"/>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eastAsia="方正仿宋_GBK"/>
          <w:sz w:val="32"/>
          <w:szCs w:val="32"/>
        </w:rPr>
      </w:pPr>
      <w:r>
        <w:rPr>
          <w:rFonts w:hint="eastAsia" w:ascii="方正楷体_GBK" w:hAnsi="方正楷体_GBK" w:eastAsia="方正楷体_GBK" w:cs="方正楷体_GBK"/>
          <w:sz w:val="32"/>
          <w:szCs w:val="32"/>
        </w:rPr>
        <w:t>（六）严格落实环境风险防范措施。</w:t>
      </w:r>
      <w:r>
        <w:rPr>
          <w:rFonts w:hint="eastAsia" w:eastAsia="方正仿宋_GBK"/>
          <w:sz w:val="32"/>
          <w:szCs w:val="32"/>
        </w:rPr>
        <w:t>升压站主变下方设置集油坑，通过专用输油管道连接至事故油池，事故油池有效容积需大于主变绝缘油量并做好防腐防渗措施，具备油水分离功能；风电场内35kV箱变设置事故集油池并做好防腐防渗措施。</w:t>
      </w:r>
    </w:p>
    <w:p w14:paraId="7367476C">
      <w:pPr>
        <w:pStyle w:val="4"/>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eastAsia="方正仿宋_GBK"/>
          <w:sz w:val="32"/>
          <w:szCs w:val="32"/>
        </w:rPr>
      </w:pPr>
      <w:r>
        <w:rPr>
          <w:rFonts w:hint="eastAsia" w:ascii="方正楷体_GBK" w:hAnsi="方正楷体_GBK" w:eastAsia="方正楷体_GBK" w:cs="方正楷体_GBK"/>
          <w:sz w:val="32"/>
          <w:szCs w:val="32"/>
        </w:rPr>
        <w:t>（七）落实电磁环境管理。</w:t>
      </w:r>
      <w:r>
        <w:rPr>
          <w:rFonts w:hint="eastAsia" w:eastAsia="方正仿宋_GBK"/>
          <w:sz w:val="32"/>
          <w:szCs w:val="32"/>
        </w:rPr>
        <w:t>升压站电气设备订货时应要求导线、母线</w:t>
      </w:r>
      <w:r>
        <w:rPr>
          <w:rFonts w:hint="eastAsia" w:eastAsia="方正仿宋_GBK"/>
          <w:sz w:val="32"/>
          <w:szCs w:val="32"/>
          <w:lang w:eastAsia="zh-CN"/>
        </w:rPr>
        <w:t>、</w:t>
      </w:r>
      <w:r>
        <w:rPr>
          <w:rFonts w:hint="eastAsia" w:eastAsia="方正仿宋_GBK"/>
          <w:sz w:val="32"/>
          <w:szCs w:val="32"/>
        </w:rPr>
        <w:t>管母线终端球和其他金具等提高加工工艺，防止尖端放电和起电晕；对站内配电装置进行合理布局，尽量避免电气设备上分露出软导线、增加导线对地高度；对平行跨导线的相序排列避免同相布置，减少同相母线交叉与相同转角布置；选用带屏蔽层的电缆，屏蔽接地；保证升压站内导线与</w:t>
      </w:r>
      <w:bookmarkStart w:id="6" w:name="_GoBack"/>
      <w:bookmarkEnd w:id="6"/>
      <w:r>
        <w:rPr>
          <w:rFonts w:hint="eastAsia" w:eastAsia="方正仿宋_GBK"/>
          <w:sz w:val="32"/>
          <w:szCs w:val="32"/>
        </w:rPr>
        <w:t>电气设备的安全距离等，确保升压站站界四周工频电场强度和磁感应强度监测值满足《电磁环境控制限值》（GB 8702-2014）要求。</w:t>
      </w:r>
    </w:p>
    <w:p w14:paraId="5AFE956C">
      <w:pPr>
        <w:pStyle w:val="4"/>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b w:val="0"/>
          <w:bCs w:val="0"/>
          <w:sz w:val="32"/>
          <w:szCs w:val="32"/>
        </w:rPr>
        <w:t>四、</w:t>
      </w:r>
      <w:r>
        <w:rPr>
          <w:rFonts w:hint="eastAsia" w:eastAsia="方正仿宋_GBK"/>
          <w:sz w:val="32"/>
          <w:szCs w:val="32"/>
        </w:rPr>
        <w:t>项目建设必须严格执行环境保护设施与主体工程同时设计、同时施工、同时投产使用的环境保护“三同时”制度。项目竣工后，你公司应按照有关规定对配套建设的环境保护设施进行验收，通过网站或其他公众便于知晓的方式，向社会公开环保设施竣工时间、调试运行期限和验收报告，并在公开上述信息的同时向我局报送相关信息。验收报告公示期满5个工作日内，建设单位应登录全国建设项目竣工环境保护验收信息平台，填报验收等相关信息。</w:t>
      </w:r>
    </w:p>
    <w:p w14:paraId="32286E39">
      <w:pPr>
        <w:pStyle w:val="4"/>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b w:val="0"/>
          <w:bCs w:val="0"/>
          <w:sz w:val="32"/>
          <w:szCs w:val="32"/>
        </w:rPr>
        <w:t>五、</w:t>
      </w:r>
      <w:r>
        <w:rPr>
          <w:rFonts w:hint="eastAsia" w:eastAsia="方正仿宋_GBK"/>
          <w:sz w:val="32"/>
          <w:szCs w:val="32"/>
        </w:rPr>
        <w:t>该项目的性质、规模、地点、采用的生产工艺或者防治污染、防止生态破坏的措施发生重大变动的，你公司应当重新报批建设项目的环境影响评价文件。自项目批准之日起，若工程超过五年方决定开工建设，其环境影响评价文件应当报我局重新审核。</w:t>
      </w:r>
    </w:p>
    <w:p w14:paraId="4F60F376">
      <w:pPr>
        <w:pStyle w:val="4"/>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b w:val="0"/>
          <w:bCs w:val="0"/>
          <w:sz w:val="32"/>
          <w:szCs w:val="32"/>
        </w:rPr>
        <w:t>六、</w:t>
      </w:r>
      <w:r>
        <w:rPr>
          <w:rFonts w:hint="eastAsia" w:eastAsia="方正仿宋_GBK"/>
          <w:sz w:val="32"/>
          <w:szCs w:val="32"/>
        </w:rPr>
        <w:t>该项目的“三同时”监督检查和管理工作，由重庆市武隆区生态环境保护综合行政执法支队负责。</w:t>
      </w:r>
    </w:p>
    <w:p w14:paraId="2C0B6F5A">
      <w:pPr>
        <w:pStyle w:val="4"/>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b w:val="0"/>
          <w:bCs w:val="0"/>
          <w:sz w:val="32"/>
          <w:szCs w:val="32"/>
        </w:rPr>
        <w:t>七、</w:t>
      </w:r>
      <w:r>
        <w:rPr>
          <w:rFonts w:hint="eastAsia" w:eastAsia="方正仿宋_GBK"/>
          <w:sz w:val="32"/>
          <w:szCs w:val="32"/>
        </w:rPr>
        <w:t>本批准书内容依据你公司报批的建设项目环境影响评价文件推荐方案预测的环境状态和相应条件作出，若项目实施或运行后，国家和本市提出新的环境质量要求，或发布更加严格的污染物排放标准，或项目运行出现明显影响区域环境质量的状况，你公司有义务按照国家及本市的新要求或发生明显影响环境质量的新情况，采取有效的改进措施确保项目满足新的环境保护管理要求。</w:t>
      </w:r>
    </w:p>
    <w:p w14:paraId="77D5717A">
      <w:pPr>
        <w:pStyle w:val="4"/>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eastAsia="方正仿宋_GBK"/>
          <w:sz w:val="32"/>
          <w:szCs w:val="32"/>
        </w:rPr>
      </w:pPr>
    </w:p>
    <w:p w14:paraId="0DBCAF38">
      <w:pPr>
        <w:pStyle w:val="4"/>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eastAsia="方正仿宋_GBK"/>
          <w:sz w:val="32"/>
          <w:szCs w:val="32"/>
        </w:rPr>
      </w:pPr>
    </w:p>
    <w:p w14:paraId="14A252BE">
      <w:pPr>
        <w:pStyle w:val="8"/>
        <w:keepNext w:val="0"/>
        <w:keepLines w:val="0"/>
        <w:pageBreakBefore w:val="0"/>
        <w:widowControl w:val="0"/>
        <w:kinsoku/>
        <w:wordWrap w:val="0"/>
        <w:overflowPunct/>
        <w:topLinePunct w:val="0"/>
        <w:autoSpaceDE/>
        <w:autoSpaceDN/>
        <w:bidi w:val="0"/>
        <w:adjustRightInd/>
        <w:spacing w:line="580" w:lineRule="exact"/>
        <w:jc w:val="right"/>
        <w:textAlignment w:val="auto"/>
        <w:rPr>
          <w:rFonts w:hint="default" w:ascii="Times New Roman" w:hAnsi="Times New Roman" w:eastAsia="方正仿宋_GBK"/>
          <w:bCs/>
          <w:color w:val="000000"/>
          <w:sz w:val="32"/>
          <w:szCs w:val="32"/>
          <w:lang w:val="en-US" w:eastAsia="zh-CN"/>
        </w:rPr>
      </w:pPr>
      <w:r>
        <w:rPr>
          <w:rFonts w:ascii="Times New Roman" w:hAnsi="Times New Roman" w:eastAsia="方正仿宋_GBK"/>
          <w:bCs/>
          <w:color w:val="000000"/>
          <w:sz w:val="32"/>
          <w:szCs w:val="32"/>
        </w:rPr>
        <w:t>重庆市武隆区生态环境局</w:t>
      </w:r>
      <w:r>
        <w:rPr>
          <w:rFonts w:hint="eastAsia" w:ascii="Times New Roman" w:hAnsi="Times New Roman" w:eastAsia="方正仿宋_GBK"/>
          <w:bCs/>
          <w:color w:val="000000"/>
          <w:sz w:val="32"/>
          <w:szCs w:val="32"/>
          <w:lang w:val="en-US" w:eastAsia="zh-CN"/>
        </w:rPr>
        <w:t xml:space="preserve">       </w:t>
      </w:r>
    </w:p>
    <w:p w14:paraId="1F47E5A6">
      <w:pPr>
        <w:keepNext w:val="0"/>
        <w:keepLines w:val="0"/>
        <w:pageBreakBefore w:val="0"/>
        <w:widowControl w:val="0"/>
        <w:kinsoku/>
        <w:wordWrap w:val="0"/>
        <w:overflowPunct/>
        <w:topLinePunct w:val="0"/>
        <w:autoSpaceDE/>
        <w:autoSpaceDN/>
        <w:bidi w:val="0"/>
        <w:adjustRightInd/>
        <w:spacing w:line="580" w:lineRule="exact"/>
        <w:jc w:val="right"/>
        <w:textAlignment w:val="auto"/>
        <w:rPr>
          <w:rFonts w:eastAsia="方正仿宋_GBK"/>
          <w:bCs/>
          <w:color w:val="000000"/>
          <w:sz w:val="32"/>
          <w:szCs w:val="32"/>
        </w:rPr>
      </w:pPr>
      <w:r>
        <w:rPr>
          <w:rFonts w:hint="eastAsia" w:eastAsia="方正仿宋_GBK"/>
          <w:bCs/>
          <w:color w:val="000000"/>
          <w:sz w:val="32"/>
          <w:szCs w:val="32"/>
          <w:lang w:val="en-US" w:eastAsia="zh-CN"/>
        </w:rPr>
        <w:t xml:space="preserve">  </w:t>
      </w:r>
      <w:r>
        <w:rPr>
          <w:rFonts w:eastAsia="方正仿宋_GBK"/>
          <w:bCs/>
          <w:color w:val="000000"/>
          <w:sz w:val="32"/>
          <w:szCs w:val="32"/>
        </w:rPr>
        <w:t>202</w:t>
      </w:r>
      <w:r>
        <w:rPr>
          <w:rFonts w:hint="eastAsia" w:eastAsia="方正仿宋_GBK"/>
          <w:bCs/>
          <w:color w:val="000000"/>
          <w:sz w:val="32"/>
          <w:szCs w:val="32"/>
        </w:rPr>
        <w:t>5</w:t>
      </w:r>
      <w:r>
        <w:rPr>
          <w:rFonts w:eastAsia="方正仿宋_GBK"/>
          <w:bCs/>
          <w:color w:val="000000"/>
          <w:sz w:val="32"/>
          <w:szCs w:val="32"/>
        </w:rPr>
        <w:t>年</w:t>
      </w:r>
      <w:r>
        <w:rPr>
          <w:rFonts w:hint="eastAsia" w:eastAsia="方正仿宋_GBK"/>
          <w:bCs/>
          <w:color w:val="000000"/>
          <w:sz w:val="32"/>
          <w:szCs w:val="32"/>
          <w:lang w:val="en-US" w:eastAsia="zh-CN"/>
        </w:rPr>
        <w:t>11</w:t>
      </w:r>
      <w:r>
        <w:rPr>
          <w:rFonts w:eastAsia="方正仿宋_GBK"/>
          <w:bCs/>
          <w:color w:val="000000"/>
          <w:sz w:val="32"/>
          <w:szCs w:val="32"/>
        </w:rPr>
        <w:t>月</w:t>
      </w:r>
      <w:r>
        <w:rPr>
          <w:rFonts w:hint="eastAsia" w:eastAsia="方正仿宋_GBK"/>
          <w:bCs/>
          <w:color w:val="000000"/>
          <w:sz w:val="32"/>
          <w:szCs w:val="32"/>
          <w:lang w:val="en-US" w:eastAsia="zh-CN"/>
        </w:rPr>
        <w:t>21</w:t>
      </w:r>
      <w:r>
        <w:rPr>
          <w:rFonts w:eastAsia="方正仿宋_GBK"/>
          <w:bCs/>
          <w:color w:val="000000"/>
          <w:sz w:val="32"/>
          <w:szCs w:val="32"/>
        </w:rPr>
        <w:t>日</w:t>
      </w:r>
      <w:r>
        <w:rPr>
          <w:rFonts w:hint="eastAsia" w:eastAsia="方正仿宋_GBK"/>
          <w:bCs/>
          <w:color w:val="000000"/>
          <w:sz w:val="32"/>
          <w:szCs w:val="32"/>
          <w:lang w:val="en-US" w:eastAsia="zh-CN"/>
        </w:rPr>
        <w:t xml:space="preserve">          </w:t>
      </w:r>
    </w:p>
    <w:p w14:paraId="40876ACB">
      <w:pPr>
        <w:pStyle w:val="4"/>
        <w:keepNext w:val="0"/>
        <w:keepLines w:val="0"/>
        <w:pageBreakBefore w:val="0"/>
        <w:widowControl w:val="0"/>
        <w:kinsoku/>
        <w:overflowPunct/>
        <w:topLinePunct w:val="0"/>
        <w:autoSpaceDE/>
        <w:autoSpaceDN/>
        <w:bidi w:val="0"/>
        <w:adjustRightInd/>
        <w:spacing w:line="580" w:lineRule="exact"/>
        <w:textAlignment w:val="auto"/>
        <w:rPr>
          <w:rFonts w:eastAsia="方正仿宋_GBK"/>
          <w:bCs/>
          <w:color w:val="000000"/>
          <w:sz w:val="32"/>
          <w:szCs w:val="32"/>
        </w:rPr>
      </w:pPr>
    </w:p>
    <w:p w14:paraId="374404CA">
      <w:pPr>
        <w:pStyle w:val="4"/>
        <w:keepNext w:val="0"/>
        <w:keepLines w:val="0"/>
        <w:pageBreakBefore w:val="0"/>
        <w:widowControl w:val="0"/>
        <w:kinsoku/>
        <w:overflowPunct/>
        <w:topLinePunct w:val="0"/>
        <w:autoSpaceDE/>
        <w:autoSpaceDN/>
        <w:bidi w:val="0"/>
        <w:adjustRightInd/>
        <w:spacing w:line="580" w:lineRule="exact"/>
        <w:textAlignment w:val="auto"/>
        <w:rPr>
          <w:rFonts w:eastAsia="方正仿宋_GBK"/>
          <w:bCs/>
          <w:color w:val="000000"/>
          <w:sz w:val="32"/>
          <w:szCs w:val="32"/>
        </w:rPr>
      </w:pPr>
    </w:p>
    <w:p w14:paraId="6F1A2B23">
      <w:pPr>
        <w:pStyle w:val="4"/>
        <w:keepNext w:val="0"/>
        <w:keepLines w:val="0"/>
        <w:pageBreakBefore w:val="0"/>
        <w:widowControl w:val="0"/>
        <w:kinsoku/>
        <w:overflowPunct/>
        <w:topLinePunct w:val="0"/>
        <w:autoSpaceDE/>
        <w:autoSpaceDN/>
        <w:bidi w:val="0"/>
        <w:adjustRightInd/>
        <w:spacing w:line="580" w:lineRule="exact"/>
        <w:textAlignment w:val="auto"/>
        <w:rPr>
          <w:rFonts w:eastAsia="方正仿宋_GBK"/>
          <w:bCs/>
          <w:color w:val="000000"/>
          <w:sz w:val="32"/>
          <w:szCs w:val="32"/>
        </w:rPr>
      </w:pPr>
    </w:p>
    <w:p w14:paraId="12BE4A5D">
      <w:pPr>
        <w:pStyle w:val="4"/>
        <w:keepNext w:val="0"/>
        <w:keepLines w:val="0"/>
        <w:pageBreakBefore w:val="0"/>
        <w:widowControl w:val="0"/>
        <w:kinsoku/>
        <w:overflowPunct/>
        <w:topLinePunct w:val="0"/>
        <w:autoSpaceDE/>
        <w:autoSpaceDN/>
        <w:bidi w:val="0"/>
        <w:adjustRightInd/>
        <w:spacing w:line="580" w:lineRule="exact"/>
        <w:textAlignment w:val="auto"/>
        <w:rPr>
          <w:rFonts w:eastAsia="方正仿宋_GBK"/>
          <w:bCs/>
          <w:color w:val="000000"/>
          <w:sz w:val="32"/>
          <w:szCs w:val="32"/>
        </w:rPr>
      </w:pPr>
    </w:p>
    <w:p w14:paraId="087783B1">
      <w:pPr>
        <w:keepNext w:val="0"/>
        <w:keepLines w:val="0"/>
        <w:pageBreakBefore w:val="0"/>
        <w:widowControl w:val="0"/>
        <w:kinsoku/>
        <w:overflowPunct/>
        <w:topLinePunct w:val="0"/>
        <w:autoSpaceDE/>
        <w:autoSpaceDN/>
        <w:bidi w:val="0"/>
        <w:adjustRightInd/>
        <w:spacing w:line="580" w:lineRule="exact"/>
        <w:textAlignment w:val="auto"/>
        <w:rPr>
          <w:rFonts w:ascii="方正仿宋_GBK" w:eastAsia="方正仿宋_GBK"/>
          <w:sz w:val="32"/>
          <w:szCs w:val="32"/>
        </w:rPr>
      </w:pPr>
    </w:p>
    <w:p w14:paraId="56BAC260">
      <w:pPr>
        <w:pStyle w:val="4"/>
        <w:keepNext w:val="0"/>
        <w:keepLines w:val="0"/>
        <w:pageBreakBefore w:val="0"/>
        <w:widowControl w:val="0"/>
        <w:kinsoku/>
        <w:overflowPunct/>
        <w:topLinePunct w:val="0"/>
        <w:autoSpaceDE/>
        <w:autoSpaceDN/>
        <w:bidi w:val="0"/>
        <w:adjustRightInd/>
        <w:spacing w:line="580" w:lineRule="exact"/>
        <w:textAlignment w:val="auto"/>
        <w:rPr>
          <w:rFonts w:ascii="方正仿宋_GBK" w:eastAsia="方正仿宋_GBK"/>
          <w:sz w:val="32"/>
          <w:szCs w:val="32"/>
        </w:rPr>
      </w:pPr>
    </w:p>
    <w:p w14:paraId="4FA18D45">
      <w:pPr>
        <w:pStyle w:val="4"/>
        <w:keepNext w:val="0"/>
        <w:keepLines w:val="0"/>
        <w:pageBreakBefore w:val="0"/>
        <w:widowControl w:val="0"/>
        <w:kinsoku/>
        <w:overflowPunct/>
        <w:topLinePunct w:val="0"/>
        <w:autoSpaceDE/>
        <w:autoSpaceDN/>
        <w:bidi w:val="0"/>
        <w:adjustRightInd/>
        <w:spacing w:line="580" w:lineRule="exact"/>
        <w:textAlignment w:val="auto"/>
        <w:rPr>
          <w:rFonts w:ascii="方正仿宋_GBK" w:eastAsia="方正仿宋_GBK"/>
          <w:sz w:val="32"/>
          <w:szCs w:val="32"/>
        </w:rPr>
      </w:pPr>
    </w:p>
    <w:p w14:paraId="2ED68359">
      <w:pPr>
        <w:pStyle w:val="4"/>
        <w:keepNext w:val="0"/>
        <w:keepLines w:val="0"/>
        <w:pageBreakBefore w:val="0"/>
        <w:widowControl w:val="0"/>
        <w:kinsoku/>
        <w:overflowPunct/>
        <w:topLinePunct w:val="0"/>
        <w:autoSpaceDE/>
        <w:autoSpaceDN/>
        <w:bidi w:val="0"/>
        <w:adjustRightInd/>
        <w:spacing w:line="580" w:lineRule="exact"/>
        <w:textAlignment w:val="auto"/>
        <w:rPr>
          <w:rFonts w:ascii="方正仿宋_GBK" w:eastAsia="方正仿宋_GBK"/>
          <w:sz w:val="32"/>
          <w:szCs w:val="32"/>
        </w:rPr>
      </w:pPr>
    </w:p>
    <w:p w14:paraId="2BDC51E0">
      <w:pPr>
        <w:pStyle w:val="4"/>
        <w:keepNext w:val="0"/>
        <w:keepLines w:val="0"/>
        <w:pageBreakBefore w:val="0"/>
        <w:widowControl w:val="0"/>
        <w:kinsoku/>
        <w:overflowPunct/>
        <w:topLinePunct w:val="0"/>
        <w:autoSpaceDE/>
        <w:autoSpaceDN/>
        <w:bidi w:val="0"/>
        <w:adjustRightInd/>
        <w:spacing w:line="580" w:lineRule="exact"/>
        <w:textAlignment w:val="auto"/>
        <w:rPr>
          <w:rFonts w:ascii="方正仿宋_GBK" w:eastAsia="方正仿宋_GBK"/>
          <w:sz w:val="32"/>
          <w:szCs w:val="32"/>
        </w:rPr>
      </w:pPr>
    </w:p>
    <w:p w14:paraId="64ED0A34">
      <w:pPr>
        <w:pStyle w:val="4"/>
        <w:keepNext w:val="0"/>
        <w:keepLines w:val="0"/>
        <w:pageBreakBefore w:val="0"/>
        <w:widowControl w:val="0"/>
        <w:kinsoku/>
        <w:overflowPunct/>
        <w:topLinePunct w:val="0"/>
        <w:autoSpaceDE/>
        <w:autoSpaceDN/>
        <w:bidi w:val="0"/>
        <w:adjustRightInd/>
        <w:spacing w:line="580" w:lineRule="exact"/>
        <w:textAlignment w:val="auto"/>
        <w:rPr>
          <w:rFonts w:ascii="方正仿宋_GBK" w:eastAsia="方正仿宋_GBK"/>
          <w:sz w:val="32"/>
          <w:szCs w:val="32"/>
        </w:rPr>
      </w:pPr>
    </w:p>
    <w:p w14:paraId="1F1CAF13">
      <w:pPr>
        <w:pStyle w:val="4"/>
        <w:keepNext w:val="0"/>
        <w:keepLines w:val="0"/>
        <w:pageBreakBefore w:val="0"/>
        <w:widowControl w:val="0"/>
        <w:kinsoku/>
        <w:overflowPunct/>
        <w:topLinePunct w:val="0"/>
        <w:autoSpaceDE/>
        <w:autoSpaceDN/>
        <w:bidi w:val="0"/>
        <w:adjustRightInd/>
        <w:spacing w:line="580" w:lineRule="exact"/>
        <w:textAlignment w:val="auto"/>
        <w:rPr>
          <w:rFonts w:ascii="方正仿宋_GBK" w:eastAsia="方正仿宋_GBK"/>
          <w:sz w:val="32"/>
          <w:szCs w:val="32"/>
        </w:rPr>
      </w:pPr>
    </w:p>
    <w:p w14:paraId="19AAD1A5">
      <w:pPr>
        <w:pStyle w:val="4"/>
        <w:keepNext w:val="0"/>
        <w:keepLines w:val="0"/>
        <w:pageBreakBefore w:val="0"/>
        <w:widowControl w:val="0"/>
        <w:kinsoku/>
        <w:overflowPunct/>
        <w:topLinePunct w:val="0"/>
        <w:autoSpaceDE/>
        <w:autoSpaceDN/>
        <w:bidi w:val="0"/>
        <w:adjustRightInd/>
        <w:spacing w:line="580" w:lineRule="exact"/>
        <w:textAlignment w:val="auto"/>
        <w:rPr>
          <w:rFonts w:ascii="方正仿宋_GBK" w:eastAsia="方正仿宋_GBK"/>
          <w:sz w:val="32"/>
          <w:szCs w:val="32"/>
        </w:rPr>
      </w:pPr>
    </w:p>
    <w:p w14:paraId="1C2D64B1">
      <w:pPr>
        <w:pStyle w:val="4"/>
        <w:keepNext w:val="0"/>
        <w:keepLines w:val="0"/>
        <w:pageBreakBefore w:val="0"/>
        <w:widowControl w:val="0"/>
        <w:kinsoku/>
        <w:overflowPunct/>
        <w:topLinePunct w:val="0"/>
        <w:autoSpaceDE/>
        <w:autoSpaceDN/>
        <w:bidi w:val="0"/>
        <w:adjustRightInd/>
        <w:spacing w:line="580" w:lineRule="exact"/>
        <w:textAlignment w:val="auto"/>
        <w:rPr>
          <w:rFonts w:ascii="方正仿宋_GBK" w:eastAsia="方正仿宋_GBK"/>
          <w:sz w:val="32"/>
          <w:szCs w:val="32"/>
        </w:rPr>
      </w:pPr>
    </w:p>
    <w:p w14:paraId="78E28167">
      <w:pPr>
        <w:pStyle w:val="4"/>
        <w:keepNext w:val="0"/>
        <w:keepLines w:val="0"/>
        <w:pageBreakBefore w:val="0"/>
        <w:widowControl w:val="0"/>
        <w:kinsoku/>
        <w:overflowPunct/>
        <w:topLinePunct w:val="0"/>
        <w:autoSpaceDE/>
        <w:autoSpaceDN/>
        <w:bidi w:val="0"/>
        <w:adjustRightInd/>
        <w:spacing w:line="580" w:lineRule="exact"/>
        <w:textAlignment w:val="auto"/>
        <w:rPr>
          <w:rFonts w:ascii="方正仿宋_GBK" w:eastAsia="方正仿宋_GBK"/>
          <w:sz w:val="32"/>
          <w:szCs w:val="32"/>
        </w:rPr>
      </w:pPr>
    </w:p>
    <w:p w14:paraId="76E5933F">
      <w:pPr>
        <w:pStyle w:val="4"/>
        <w:keepNext w:val="0"/>
        <w:keepLines w:val="0"/>
        <w:pageBreakBefore w:val="0"/>
        <w:widowControl w:val="0"/>
        <w:kinsoku/>
        <w:overflowPunct/>
        <w:topLinePunct w:val="0"/>
        <w:autoSpaceDE/>
        <w:autoSpaceDN/>
        <w:bidi w:val="0"/>
        <w:adjustRightInd/>
        <w:spacing w:line="580" w:lineRule="exact"/>
        <w:textAlignment w:val="auto"/>
        <w:rPr>
          <w:rFonts w:ascii="方正仿宋_GBK" w:eastAsia="方正仿宋_GBK"/>
          <w:sz w:val="32"/>
          <w:szCs w:val="32"/>
        </w:rPr>
      </w:pPr>
    </w:p>
    <w:p w14:paraId="4266B3F4">
      <w:pPr>
        <w:pStyle w:val="4"/>
        <w:keepNext w:val="0"/>
        <w:keepLines w:val="0"/>
        <w:pageBreakBefore w:val="0"/>
        <w:widowControl w:val="0"/>
        <w:kinsoku/>
        <w:overflowPunct/>
        <w:topLinePunct w:val="0"/>
        <w:autoSpaceDE/>
        <w:autoSpaceDN/>
        <w:bidi w:val="0"/>
        <w:adjustRightInd/>
        <w:spacing w:line="580" w:lineRule="exact"/>
        <w:textAlignment w:val="auto"/>
        <w:rPr>
          <w:rFonts w:ascii="方正仿宋_GBK" w:eastAsia="方正仿宋_GBK"/>
          <w:sz w:val="32"/>
          <w:szCs w:val="32"/>
        </w:rPr>
      </w:pPr>
    </w:p>
    <w:p w14:paraId="5396AC12">
      <w:pPr>
        <w:pStyle w:val="4"/>
        <w:keepNext w:val="0"/>
        <w:keepLines w:val="0"/>
        <w:pageBreakBefore w:val="0"/>
        <w:widowControl w:val="0"/>
        <w:kinsoku/>
        <w:overflowPunct/>
        <w:topLinePunct w:val="0"/>
        <w:autoSpaceDE/>
        <w:autoSpaceDN/>
        <w:bidi w:val="0"/>
        <w:adjustRightInd/>
        <w:spacing w:line="580" w:lineRule="exact"/>
        <w:textAlignment w:val="auto"/>
        <w:rPr>
          <w:rFonts w:hint="eastAsia" w:ascii="方正仿宋_GBK" w:hAnsi="方正仿宋_GBK" w:eastAsia="方正仿宋_GBK" w:cs="方正仿宋_GBK"/>
          <w:color w:val="000000"/>
          <w:sz w:val="32"/>
          <w:szCs w:val="32"/>
          <w:lang w:eastAsia="zh-CN"/>
        </w:rPr>
      </w:pPr>
    </w:p>
    <w:p w14:paraId="7AEF28BE">
      <w:pPr>
        <w:pStyle w:val="4"/>
        <w:keepNext w:val="0"/>
        <w:keepLines w:val="0"/>
        <w:pageBreakBefore w:val="0"/>
        <w:widowControl w:val="0"/>
        <w:kinsoku/>
        <w:overflowPunct/>
        <w:topLinePunct w:val="0"/>
        <w:autoSpaceDE/>
        <w:autoSpaceDN/>
        <w:bidi w:val="0"/>
        <w:adjustRightInd/>
        <w:spacing w:line="580" w:lineRule="exact"/>
        <w:textAlignment w:val="auto"/>
        <w:rPr>
          <w:rFonts w:hint="eastAsia" w:ascii="方正仿宋_GBK" w:hAnsi="方正仿宋_GBK" w:eastAsia="方正仿宋_GBK" w:cs="方正仿宋_GBK"/>
          <w:i w:val="0"/>
          <w:iCs w:val="0"/>
          <w:color w:val="000000"/>
          <w:sz w:val="32"/>
          <w:szCs w:val="32"/>
        </w:rPr>
      </w:pPr>
    </w:p>
    <w:p w14:paraId="36B96FA6">
      <w:pPr>
        <w:pStyle w:val="4"/>
        <w:keepNext w:val="0"/>
        <w:keepLines w:val="0"/>
        <w:pageBreakBefore w:val="0"/>
        <w:widowControl w:val="0"/>
        <w:kinsoku/>
        <w:wordWrap/>
        <w:overflowPunct/>
        <w:topLinePunct w:val="0"/>
        <w:autoSpaceDE/>
        <w:autoSpaceDN/>
        <w:bidi w:val="0"/>
        <w:adjustRightInd/>
        <w:spacing w:line="580" w:lineRule="exact"/>
        <w:textAlignment w:val="auto"/>
        <w:rPr>
          <w:rFonts w:hint="eastAsia" w:ascii="方正仿宋_GBK" w:hAnsi="方正仿宋_GBK" w:eastAsia="方正仿宋_GBK" w:cs="方正仿宋_GBK"/>
          <w:i w:val="0"/>
          <w:iCs w:val="0"/>
          <w:color w:val="000000"/>
          <w:sz w:val="32"/>
          <w:szCs w:val="32"/>
        </w:rPr>
      </w:pPr>
    </w:p>
    <w:p w14:paraId="0634621F">
      <w:pPr>
        <w:keepNext w:val="0"/>
        <w:keepLines w:val="0"/>
        <w:pageBreakBefore w:val="0"/>
        <w:widowControl w:val="0"/>
        <w:kinsoku/>
        <w:wordWrap/>
        <w:overflowPunct/>
        <w:topLinePunct w:val="0"/>
        <w:autoSpaceDE/>
        <w:autoSpaceDN/>
        <w:bidi w:val="0"/>
        <w:adjustRightInd/>
        <w:snapToGrid/>
        <w:spacing w:line="540" w:lineRule="exact"/>
        <w:ind w:left="0" w:hanging="1066" w:hangingChars="381"/>
        <w:textAlignment w:val="auto"/>
        <w:rPr>
          <w:rFonts w:hint="default" w:ascii="Times New Roman" w:hAnsi="Times New Roman" w:cs="Times New Roman"/>
          <w:i w:val="0"/>
          <w:iCs w:val="0"/>
          <w:sz w:val="28"/>
          <w:szCs w:val="28"/>
        </w:rPr>
      </w:pPr>
      <w:r>
        <w:rPr>
          <w:rFonts w:hint="default" w:ascii="Times New Roman" w:hAnsi="Times New Roman" w:eastAsia="方正仿宋_GBK" w:cs="Times New Roman"/>
          <w:i w:val="0"/>
          <w:iCs w:val="0"/>
          <w:sz w:val="28"/>
          <w:szCs w:val="28"/>
        </w:rPr>
        <mc:AlternateContent>
          <mc:Choice Requires="wps">
            <w:drawing>
              <wp:anchor distT="0" distB="0" distL="114300" distR="114300" simplePos="0" relativeHeight="251660288" behindDoc="0" locked="0" layoutInCell="1" allowOverlap="1">
                <wp:simplePos x="0" y="0"/>
                <wp:positionH relativeFrom="column">
                  <wp:posOffset>-58420</wp:posOffset>
                </wp:positionH>
                <wp:positionV relativeFrom="paragraph">
                  <wp:posOffset>1011555</wp:posOffset>
                </wp:positionV>
                <wp:extent cx="5724525" cy="1905"/>
                <wp:effectExtent l="0" t="0" r="0" b="0"/>
                <wp:wrapNone/>
                <wp:docPr id="74" name="直接连接符 74"/>
                <wp:cNvGraphicFramePr/>
                <a:graphic xmlns:a="http://schemas.openxmlformats.org/drawingml/2006/main">
                  <a:graphicData uri="http://schemas.microsoft.com/office/word/2010/wordprocessingShape">
                    <wps:wsp>
                      <wps:cNvCnPr/>
                      <wps:spPr>
                        <a:xfrm flipV="1">
                          <a:off x="0" y="0"/>
                          <a:ext cx="5724525" cy="190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4.6pt;margin-top:79.65pt;height:0.15pt;width:450.75pt;z-index:251660288;mso-width-relative:page;mso-height-relative:page;" filled="f" stroked="t" coordsize="21600,21600" o:gfxdata="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t9OZ9cAAAAKAQAADwAAAAAAAAABACAAAAAiAAAAZHJzL2Rv&#10;d25yZXYueG1sUEsBAhQAFAAAAAgAh07iQGsDTZ0CAgAAAQQAAA4AAAAAAAAAAQAgAAAAJgEAAGRy&#10;cy9lMm9Eb2MueG1sUEsFBgAAAAAGAAYAWQEAAJoFAAAAAA==&#10;">
                <v:fill on="f" focussize="0,0"/>
                <v:stroke color="#000000" joinstyle="round"/>
                <v:imagedata o:title=""/>
                <o:lock v:ext="edit" aspectratio="f"/>
              </v:line>
            </w:pict>
          </mc:Fallback>
        </mc:AlternateContent>
      </w:r>
      <w:r>
        <w:rPr>
          <w:rFonts w:hint="default" w:ascii="Times New Roman" w:hAnsi="Times New Roman" w:eastAsia="方正仿宋_GBK" w:cs="Times New Roman"/>
          <w:i w:val="0"/>
          <w:iCs w:val="0"/>
          <w:color w:val="000000"/>
          <w:sz w:val="28"/>
          <w:szCs w:val="28"/>
        </w:rPr>
        <w:t>抄  送</w:t>
      </w:r>
      <w:r>
        <w:rPr>
          <w:rFonts w:hint="default" w:ascii="Times New Roman" w:hAnsi="Times New Roman" w:eastAsia="方正仿宋_GBK" w:cs="Times New Roman"/>
          <w:i w:val="0"/>
          <w:iCs w:val="0"/>
          <w:color w:val="000000"/>
          <w:sz w:val="28"/>
          <w:szCs w:val="28"/>
          <w:lang w:eastAsia="zh-CN"/>
        </w:rPr>
        <w:t>：</w:t>
      </w:r>
      <w:r>
        <w:rPr>
          <w:rFonts w:hint="default" w:ascii="Times New Roman" w:hAnsi="Times New Roman" w:eastAsia="方正仿宋_GBK" w:cs="Times New Roman"/>
          <w:i w:val="0"/>
          <w:iCs w:val="0"/>
          <w:color w:val="000000"/>
          <w:sz w:val="28"/>
          <w:szCs w:val="28"/>
        </w:rPr>
        <w:t>重庆</w:t>
      </w:r>
      <w:r>
        <w:rPr>
          <w:rFonts w:hint="default" w:ascii="Times New Roman" w:hAnsi="Times New Roman" w:eastAsia="方正仿宋_GBK" w:cs="Times New Roman"/>
          <w:i w:val="0"/>
          <w:iCs w:val="0"/>
          <w:color w:val="000000"/>
          <w:sz w:val="28"/>
          <w:szCs w:val="28"/>
          <w:lang w:val="en-US" w:eastAsia="zh-CN"/>
        </w:rPr>
        <w:t>市武隆区人民政府凤山街道办事处</w:t>
      </w:r>
      <w:r>
        <w:rPr>
          <w:rFonts w:hint="default" w:ascii="Times New Roman" w:hAnsi="Times New Roman" w:eastAsia="方正仿宋_GBK" w:cs="Times New Roman"/>
          <w:i w:val="0"/>
          <w:iCs w:val="0"/>
          <w:color w:val="000000"/>
          <w:sz w:val="28"/>
          <w:szCs w:val="28"/>
          <w:lang w:eastAsia="zh-CN"/>
        </w:rPr>
        <w:t>、</w:t>
      </w:r>
      <w:r>
        <w:rPr>
          <w:rFonts w:hint="default" w:ascii="Times New Roman" w:hAnsi="Times New Roman" w:eastAsia="方正仿宋_GBK" w:cs="Times New Roman"/>
          <w:i w:val="0"/>
          <w:iCs w:val="0"/>
          <w:color w:val="000000"/>
          <w:sz w:val="28"/>
          <w:szCs w:val="28"/>
        </w:rPr>
        <w:t>重庆市武隆区生态环境保护综合行政执法支队、中亿国际设计集团有限公司托克托分</w:t>
      </w:r>
      <w:r>
        <w:rPr>
          <w:rFonts w:hint="eastAsia" w:eastAsia="方正仿宋_GBK" w:cs="Times New Roman"/>
          <w:i w:val="0"/>
          <w:iCs w:val="0"/>
          <w:color w:val="000000"/>
          <w:sz w:val="28"/>
          <w:szCs w:val="28"/>
          <w:lang w:val="en-US" w:eastAsia="zh-CN"/>
        </w:rPr>
        <w:t xml:space="preserve"> </w:t>
      </w:r>
      <w:r>
        <w:rPr>
          <w:rFonts w:hint="default" w:ascii="Times New Roman" w:hAnsi="Times New Roman" w:eastAsia="方正仿宋_GBK" w:cs="Times New Roman"/>
          <w:i w:val="0"/>
          <w:iCs w:val="0"/>
          <w:color w:val="000000"/>
          <w:sz w:val="28"/>
          <w:szCs w:val="28"/>
        </w:rPr>
        <w:t>公司</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BFBB40A0-9A30-4ADA-9C4E-187937D9E7F8}"/>
  </w:font>
  <w:font w:name="方正仿宋_GB2312">
    <w:panose1 w:val="02000000000000000000"/>
    <w:charset w:val="86"/>
    <w:family w:val="auto"/>
    <w:pitch w:val="default"/>
    <w:sig w:usb0="A00002BF" w:usb1="184F6CFA" w:usb2="00000012" w:usb3="00000000" w:csb0="00040001" w:csb1="00000000"/>
    <w:embedRegular r:id="rId2" w:fontKey="{9032CF95-BB82-4C40-8470-08004F092657}"/>
  </w:font>
  <w:font w:name="方正黑体_GBK">
    <w:panose1 w:val="02000000000000000000"/>
    <w:charset w:val="86"/>
    <w:family w:val="auto"/>
    <w:pitch w:val="default"/>
    <w:sig w:usb0="A00002BF" w:usb1="38CF7CFA" w:usb2="00082016" w:usb3="00000000" w:csb0="00040001" w:csb1="00000000"/>
    <w:embedRegular r:id="rId3" w:fontKey="{677F5C0B-19B5-4EFE-A6E1-274DE4394659}"/>
  </w:font>
  <w:font w:name="方正楷体_GBK">
    <w:panose1 w:val="02000000000000000000"/>
    <w:charset w:val="86"/>
    <w:family w:val="auto"/>
    <w:pitch w:val="default"/>
    <w:sig w:usb0="A00002BF" w:usb1="38CF7CFA" w:usb2="00082016" w:usb3="00000000" w:csb0="00040001" w:csb1="00000000"/>
    <w:embedRegular r:id="rId4" w:fontKey="{0F70A6E6-CA87-4732-B30F-6858E57F48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DB35">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658C6E">
                          <w:pPr>
                            <w:pStyle w:val="4"/>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F9BIk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dUK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F9BIk5AgAAcQQAAA4AAAAAAAAAAQAgAAAAHwEAAGRycy9lMm9Eb2Mu&#10;eG1sUEsFBgAAAAAGAAYAWQEAAMoFAAAAAA==&#10;">
              <v:fill on="f" focussize="0,0"/>
              <v:stroke on="f" weight="0.5pt"/>
              <v:imagedata o:title=""/>
              <o:lock v:ext="edit" aspectratio="f"/>
              <v:textbox inset="0mm,0mm,0mm,0mm" style="mso-fit-shape-to-text:t;">
                <w:txbxContent>
                  <w:p w14:paraId="58658C6E">
                    <w:pPr>
                      <w:pStyle w:val="4"/>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YjFkMmQ3YmYxYWQ5MjU0N2RjMDRhNTU4YmIwNWUifQ=="/>
  </w:docVars>
  <w:rsids>
    <w:rsidRoot w:val="57B40769"/>
    <w:rsid w:val="001456FF"/>
    <w:rsid w:val="001F26F4"/>
    <w:rsid w:val="003B0AD8"/>
    <w:rsid w:val="007606DB"/>
    <w:rsid w:val="008C04B0"/>
    <w:rsid w:val="008C1453"/>
    <w:rsid w:val="00915132"/>
    <w:rsid w:val="00A93C6C"/>
    <w:rsid w:val="00B04DB8"/>
    <w:rsid w:val="00D03F95"/>
    <w:rsid w:val="00D1661C"/>
    <w:rsid w:val="00D93ED6"/>
    <w:rsid w:val="00E118DA"/>
    <w:rsid w:val="00E97471"/>
    <w:rsid w:val="00EB2029"/>
    <w:rsid w:val="00EB2608"/>
    <w:rsid w:val="01910F24"/>
    <w:rsid w:val="02682ADC"/>
    <w:rsid w:val="03FF6E8D"/>
    <w:rsid w:val="04DC156E"/>
    <w:rsid w:val="09924C14"/>
    <w:rsid w:val="0AC77179"/>
    <w:rsid w:val="0BAE33DB"/>
    <w:rsid w:val="0F4438DB"/>
    <w:rsid w:val="130F7304"/>
    <w:rsid w:val="13415DEB"/>
    <w:rsid w:val="161D4F6D"/>
    <w:rsid w:val="16F25D27"/>
    <w:rsid w:val="182205C8"/>
    <w:rsid w:val="1AE0560D"/>
    <w:rsid w:val="1FFF397A"/>
    <w:rsid w:val="20FF33E6"/>
    <w:rsid w:val="243D7D09"/>
    <w:rsid w:val="24723BD6"/>
    <w:rsid w:val="25194C97"/>
    <w:rsid w:val="26B42DF8"/>
    <w:rsid w:val="275E5CC6"/>
    <w:rsid w:val="2FF759CE"/>
    <w:rsid w:val="311D6805"/>
    <w:rsid w:val="31C21505"/>
    <w:rsid w:val="31FA58DF"/>
    <w:rsid w:val="32767059"/>
    <w:rsid w:val="344848B9"/>
    <w:rsid w:val="3F9F660D"/>
    <w:rsid w:val="40C0095D"/>
    <w:rsid w:val="42C1502D"/>
    <w:rsid w:val="488E29A3"/>
    <w:rsid w:val="489A6FF3"/>
    <w:rsid w:val="48F14E51"/>
    <w:rsid w:val="4CA609A0"/>
    <w:rsid w:val="55B21163"/>
    <w:rsid w:val="56FF18DB"/>
    <w:rsid w:val="57B40769"/>
    <w:rsid w:val="58E65065"/>
    <w:rsid w:val="5A852939"/>
    <w:rsid w:val="5ADF3707"/>
    <w:rsid w:val="5E7510D4"/>
    <w:rsid w:val="6182637F"/>
    <w:rsid w:val="62A4793A"/>
    <w:rsid w:val="682E49F3"/>
    <w:rsid w:val="689F2B13"/>
    <w:rsid w:val="6DFC0FBE"/>
    <w:rsid w:val="6FED51A4"/>
    <w:rsid w:val="7119249D"/>
    <w:rsid w:val="746137F6"/>
    <w:rsid w:val="7D7B4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widowControl/>
      <w:jc w:val="left"/>
    </w:pPr>
    <w:rPr>
      <w:kern w:val="0"/>
      <w:sz w:val="32"/>
      <w:szCs w:val="20"/>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8">
    <w:name w:val="tb"/>
    <w:basedOn w:val="1"/>
    <w:qFormat/>
    <w:uiPriority w:val="0"/>
    <w:pPr>
      <w:spacing w:line="400" w:lineRule="atLeast"/>
    </w:pPr>
    <w:rPr>
      <w:rFonts w:ascii="宋体" w:hAnsi="Arial"/>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4fe86d2b-4c56-4ac9-a40f-fcca1935bd2f</errorID>
      <errorWord>、管</errorWord>
      <group>L1_Word</group>
      <groupName>字词问题</groupName>
      <ability>L2_Typo</ability>
      <abilityName>字词错误</abilityName>
      <candidateList>
        <item>、</item>
      </candidateList>
      <explain/>
      <paraID>7367476C</paraID>
      <start>30</start>
      <end>32</end>
      <status>unmodified</status>
      <modifiedWord/>
      <trackRevisions>false</trackRevisions>
    </reviewItem>
    <reviewItem>
      <errorID>52b775bb-79c8-4194-acac-dd081eaa11d1</errorID>
      <errorWord>上分</errorWord>
      <group>L1_Word</group>
      <groupName>字词问题</groupName>
      <ability>L2_Typo</ability>
      <abilityName>字词错误</abilityName>
      <candidateList>
        <item>上方</item>
      </candidateList>
      <explain/>
      <paraID>7367476C</paraID>
      <start>83</start>
      <end>85</end>
      <status>unmodified</status>
      <modifiedWord/>
      <trackRevisions>false</trackRevisions>
    </reviewItem>
    <reviewItem>
      <errorID>2eb24687-d151-4c8a-ab49-30347af092e5</errorID>
      <errorWord>件</errorWord>
      <group>L1_Word</group>
      <groupName>字词问题</groupName>
      <ability>L2_Typo</ability>
      <abilityName>字词错误</abilityName>
      <candidateList>
        <item>件和</item>
      </candidateList>
      <explain/>
      <paraID>2C0B6F5A</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57a1c3-077e-42cf-b192-f2a336d6b7e8}">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2479</Words>
  <Characters>2637</Characters>
  <Lines>14</Lines>
  <Paragraphs>4</Paragraphs>
  <TotalTime>5</TotalTime>
  <ScaleCrop>false</ScaleCrop>
  <LinksUpToDate>false</LinksUpToDate>
  <CharactersWithSpaces>2662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2024-02-23T01:40:00Z</dcterms:created>
  <dc:creator>admin</dc:creator>
  <cp:lastModifiedBy>新修改</cp:lastModifiedBy>
  <cp:lastPrinted>2025-09-12T08:03:00Z</cp:lastPrinted>
  <dcterms:modified xsi:type="dcterms:W3CDTF">2025-11-21T07:59:14Z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CD1BA072074E404380F4B456A541C2B0_13</vt:lpwstr>
  </property>
  <property fmtid="{D5CDD505-2E9C-101B-9397-08002B2CF9AE}" pid="4" name="KSOTemplateDocerSaveRecord">
    <vt:lpwstr>eyJoZGlkIjoiMmRjYjFkMmQ3YmYxYWQ5MjU0N2RjMDRhNTU4YmIwNWUiLCJ1c2VySWQiOiIxNjUxNDIxNjc0In0=</vt:lpwstr>
  </property>
</Properties>
</file>