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110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ind w:right="-110"/>
        <w:jc w:val="center"/>
        <w:rPr>
          <w:rFonts w:ascii="方正黑体_GBK" w:hAnsi="方正黑体_GBK" w:eastAsia="方正黑体_GBK" w:cs="方正黑体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重庆市武隆区中医院2021年招聘临</w:t>
      </w:r>
      <w:r>
        <w:rPr>
          <w:rFonts w:ascii="方正黑体_GBK" w:hAnsi="方正黑体_GBK" w:eastAsia="方正黑体_GBK" w:cs="方正黑体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方正黑体_GBK" w:hAnsi="方正黑体_GBK" w:eastAsia="方正黑体_GBK" w:cs="方正黑体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护理人员岗位一览表</w:t>
      </w:r>
    </w:p>
    <w:tbl>
      <w:tblPr>
        <w:tblStyle w:val="3"/>
        <w:tblpPr w:leftFromText="180" w:rightFromText="180" w:vertAnchor="text" w:horzAnchor="page" w:tblpX="2334" w:tblpY="342"/>
        <w:tblOverlap w:val="never"/>
        <w:tblW w:w="11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900"/>
        <w:gridCol w:w="1260"/>
        <w:gridCol w:w="1800"/>
        <w:gridCol w:w="2027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267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１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临床护士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全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日制大专及以上</w:t>
            </w:r>
          </w:p>
        </w:tc>
        <w:tc>
          <w:tcPr>
            <w:tcW w:w="1800" w:type="dxa"/>
            <w:vAlign w:val="bottom"/>
          </w:tcPr>
          <w:p>
            <w:pPr>
              <w:widowControl/>
              <w:ind w:right="-110" w:firstLine="300" w:firstLineChars="10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３０岁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3267" w:type="dxa"/>
            <w:vAlign w:val="center"/>
          </w:tcPr>
          <w:p>
            <w:pPr>
              <w:widowControl/>
              <w:ind w:right="-110"/>
              <w:jc w:val="left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30"/>
              </w:rPr>
              <w:t>取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30"/>
              </w:rPr>
              <w:t>得护士执业证书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30"/>
              </w:rPr>
              <w:t>或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30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30"/>
              </w:rPr>
              <w:t>考试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30"/>
              </w:rPr>
              <w:t>通过成绩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30"/>
              </w:rPr>
              <w:t>单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30"/>
              </w:rPr>
              <w:t>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30"/>
              </w:rPr>
              <w:t>明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05A70"/>
    <w:rsid w:val="1B9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2021-08-20T06:28:00Z</dcterms:created>
  <dc:creator>皓祥公司人事部</dc:creator>
  <cp:lastModifiedBy>皓祥公司人事部</cp:lastModifiedBy>
  <dcterms:modified xsi:type="dcterms:W3CDTF">2021-08-20T06:29:05Z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1030477437_btnclosed</vt:lpwstr>
  </property>
</Properties>
</file>