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0"/>
        <w:jc w:val="center"/>
        <w:textAlignment w:val="auto"/>
        <w:rPr>
          <w:rFonts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0"/>
        <w:jc w:val="center"/>
        <w:textAlignment w:val="auto"/>
        <w:rPr>
          <w:rFonts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0"/>
        <w:jc w:val="center"/>
        <w:textAlignment w:val="auto"/>
        <w:rPr>
          <w:rFonts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0"/>
        <w:jc w:val="center"/>
        <w:textAlignment w:val="auto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pict>
          <v:shape id="_x0000_s1026" o:spid="_x0000_s1026" o:spt="136" type="#_x0000_t136" style="position:absolute;left:0pt;margin-left:8.6pt;margin-top:3.65pt;height:53.85pt;width:425.75pt;z-index:25165824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武隆区人民政府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0"/>
        <w:jc w:val="center"/>
        <w:textAlignment w:val="auto"/>
        <w:rPr>
          <w:rFonts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0"/>
        <w:jc w:val="center"/>
        <w:textAlignment w:val="auto"/>
        <w:rPr>
          <w:rFonts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0"/>
        <w:jc w:val="center"/>
        <w:textAlignment w:val="auto"/>
        <w:rPr>
          <w:rFonts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0"/>
        <w:jc w:val="center"/>
        <w:textAlignment w:val="auto"/>
        <w:rPr>
          <w:rFonts w:hint="eastAsia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373380</wp:posOffset>
                </wp:positionV>
                <wp:extent cx="5609590" cy="0"/>
                <wp:effectExtent l="0" t="10795" r="1016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4pt;height:0pt;width:441.7pt;z-index:251659264;mso-width-relative:page;mso-height-relative:page;" filled="f" stroked="t" coordsize="21600,21600" o:gfxdata="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XV9obWAAAABgEAAA8A&#10;AAAAAAAAAQAgAAAAIgAAAGRycy9kb3ducmV2LnhtbFBLAQIUABQAAAAIAIdO4kBn6kSr4AEAAKUD&#10;AAAOAAAAAAAAAAEAIAAAACUBAABkcnMvZTJvRG9jLnhtbFBLBQYAAAAABgAGAFkBAAB3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武隆府发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重庆市武隆区人民政府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600" w:lineRule="atLeas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芙蓉街道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部分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</w:rPr>
        <w:t>道路命名的通知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rPr>
          <w:rFonts w:ascii="Times New Roman" w:hAnsi="Times New Roman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各街道办事处，各乡镇人民政府，区政府有关部门，有关单位：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为更好适应城镇建设和区域经济发展，完善城镇功能，规范地名管理，根据国务院《地名管理条例》和《重庆市地名管理条例》规定，在广泛征求辖区内居民、各类代表、村居两委成员意见后，决定对芙蓉街道乌江白马电航枢纽工程库区武隆城区段防护工程（北岸峡门口大桥至石鼻子大桥）道路命名，现将有关事项通知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乌江北路：该道路为城市主干道，东起于石鼻子大桥北桥头，西止于离峡门口大桥桥头约199.0</w:t>
      </w:r>
      <w:r>
        <w:rPr>
          <w:rFonts w:hint="eastAsia" w:cs="方正仿宋_GBK"/>
          <w:b w:val="0"/>
          <w:bCs w:val="0"/>
          <w:color w:val="auto"/>
          <w:sz w:val="32"/>
          <w:szCs w:val="32"/>
          <w:lang w:eastAsia="zh-CN"/>
        </w:rPr>
        <w:t>米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处，路幅宽度21.6</w:t>
      </w:r>
      <w:r>
        <w:rPr>
          <w:rFonts w:hint="eastAsia" w:cs="方正仿宋_GBK"/>
          <w:b w:val="0"/>
          <w:bCs w:val="0"/>
          <w:color w:val="auto"/>
          <w:sz w:val="32"/>
          <w:szCs w:val="32"/>
          <w:lang w:eastAsia="zh-CN"/>
        </w:rPr>
        <w:t>米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，路段全长约4.996</w:t>
      </w:r>
      <w:r>
        <w:rPr>
          <w:rFonts w:hint="eastAsia" w:cs="方正仿宋_GBK"/>
          <w:b w:val="0"/>
          <w:bCs w:val="0"/>
          <w:color w:val="auto"/>
          <w:sz w:val="32"/>
          <w:szCs w:val="32"/>
          <w:lang w:eastAsia="zh-CN"/>
        </w:rPr>
        <w:t>公里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，道路走向为东西走向。因该道路</w:t>
      </w:r>
      <w:r>
        <w:rPr>
          <w:rFonts w:hint="eastAsia" w:cs="方正仿宋_GBK"/>
          <w:b w:val="0"/>
          <w:bCs w:val="0"/>
          <w:color w:val="auto"/>
          <w:sz w:val="32"/>
          <w:szCs w:val="32"/>
          <w:lang w:eastAsia="zh-CN"/>
        </w:rPr>
        <w:t>临江且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位于乌江北侧，故命名为“乌江北路”。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rPr>
          <w:rFonts w:hint="eastAsia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重庆市武隆区人民政府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0" w:firstLineChars="0"/>
        <w:jc w:val="right"/>
        <w:textAlignment w:val="baseline"/>
        <w:rPr>
          <w:rFonts w:hint="default" w:ascii="Times New Roman" w:hAnsi="Times New Roman" w:eastAsia="楷体_GB2312" w:cs="Times New Roman"/>
          <w:color w:val="auto"/>
          <w:kern w:val="2"/>
          <w:sz w:val="32"/>
          <w:szCs w:val="20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28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u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u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u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u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u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90" w:leftChars="83" w:right="0" w:hanging="828" w:hangingChars="3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u w:val="none"/>
          <w:lang w:eastAsia="zh-CN"/>
        </w:rPr>
        <w:t>抄送：区委办公室，区人大常委会办公室，区政协办公室，区监委，区法院，区检察院，区人武部。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276" w:firstLineChars="100"/>
        <w:textAlignment w:val="auto"/>
        <w:outlineLvl w:val="9"/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u w:val="none"/>
          <w:lang w:val="en-US" w:eastAsia="zh-CN"/>
        </w:rPr>
        <w:t xml:space="preserve">重庆市武隆区人民政府办公室 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u w:val="none"/>
          <w:lang w:val="en-US" w:eastAsia="zh-CN"/>
        </w:rPr>
        <w:t xml:space="preserve">     </w:t>
      </w:r>
      <w:r>
        <w:rPr>
          <w:rFonts w:hint="eastAsia" w:cs="Times New Roman"/>
          <w:color w:val="000000"/>
          <w:sz w:val="28"/>
          <w:szCs w:val="28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u w:val="none"/>
          <w:lang w:val="en-US" w:eastAsia="zh-CN"/>
        </w:rPr>
        <w:t xml:space="preserve"> 20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highlight w:val="none"/>
          <w:u w:val="none"/>
          <w:lang w:val="en-US" w:eastAsia="zh-CN"/>
        </w:rPr>
        <w:t>2</w:t>
      </w:r>
      <w:r>
        <w:rPr>
          <w:rFonts w:hint="eastAsia" w:cs="Times New Roman"/>
          <w:color w:val="000000"/>
          <w:sz w:val="28"/>
          <w:szCs w:val="28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u w:val="none"/>
          <w:lang w:val="en-US" w:eastAsia="zh-CN"/>
        </w:rPr>
        <w:t>年</w:t>
      </w:r>
      <w:r>
        <w:rPr>
          <w:rFonts w:hint="eastAsia" w:cs="Times New Roman"/>
          <w:color w:val="000000"/>
          <w:sz w:val="28"/>
          <w:szCs w:val="28"/>
          <w:highlight w:val="none"/>
          <w:u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u w:val="none"/>
          <w:lang w:val="en-US" w:eastAsia="zh-CN"/>
        </w:rPr>
        <w:t>月</w:t>
      </w:r>
      <w:r>
        <w:rPr>
          <w:rFonts w:hint="eastAsia" w:cs="Times New Roman"/>
          <w:color w:val="000000"/>
          <w:sz w:val="28"/>
          <w:szCs w:val="28"/>
          <w:highlight w:val="none"/>
          <w:u w:val="none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u w:val="none"/>
          <w:lang w:val="en-US" w:eastAsia="zh-CN"/>
        </w:rPr>
        <w:t>日印发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highlight w:val="none"/>
          <w:u w:val="none"/>
          <w:lang w:val="en-US" w:eastAsia="zh-CN"/>
        </w:rPr>
        <w:t xml:space="preserve">  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/>
      <w:ind w:right="0"/>
      <w:jc w:val="right"/>
      <w:textAlignment w:val="auto"/>
    </w:pPr>
    <w:r>
      <w:rPr>
        <w:rFonts w:hint="eastAsia" w:ascii="宋体" w:hAnsi="宋体" w:eastAsia="宋体" w:cs="宋体"/>
        <w:sz w:val="28"/>
        <w:szCs w:val="28"/>
      </w:rPr>
      <w:t xml:space="preserve">－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ind w:right="0" w:firstLine="280" w:firstLineChars="100"/>
      <w:jc w:val="left"/>
      <w:textAlignment w:val="auto"/>
    </w:pPr>
    <w:r>
      <w:rPr>
        <w:rFonts w:hint="eastAsia" w:ascii="宋体" w:hAnsi="宋体" w:eastAsia="宋体" w:cs="宋体"/>
        <w:sz w:val="28"/>
        <w:szCs w:val="28"/>
      </w:rPr>
      <w:t xml:space="preserve">－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/>
      <w:ind w:right="0"/>
      <w:jc w:val="right"/>
      <w:textAlignment w:val="auto"/>
    </w:pPr>
    <w:r>
      <w:rPr>
        <w:rFonts w:hint="eastAsia" w:ascii="宋体" w:hAnsi="宋体" w:eastAsia="宋体" w:cs="宋体"/>
        <w:sz w:val="28"/>
        <w:szCs w:val="28"/>
      </w:rPr>
      <w:t xml:space="preserve">－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557EB"/>
    <w:rsid w:val="0A4A35F3"/>
    <w:rsid w:val="0D036AB9"/>
    <w:rsid w:val="29FF6B54"/>
    <w:rsid w:val="2EEE6BE3"/>
    <w:rsid w:val="353D597A"/>
    <w:rsid w:val="3A7557EB"/>
    <w:rsid w:val="3D9F736F"/>
    <w:rsid w:val="3FEFF2F3"/>
    <w:rsid w:val="5E9C34FC"/>
    <w:rsid w:val="68BB4E30"/>
    <w:rsid w:val="767F289E"/>
    <w:rsid w:val="77FBD6BD"/>
    <w:rsid w:val="BBF70882"/>
    <w:rsid w:val="DB7DA19D"/>
    <w:rsid w:val="DFEC34A6"/>
    <w:rsid w:val="F41F8451"/>
    <w:rsid w:val="F49F8D58"/>
    <w:rsid w:val="F61749F5"/>
    <w:rsid w:val="FDBF7BCA"/>
    <w:rsid w:val="FDE756AB"/>
    <w:rsid w:val="FDFEFB89"/>
    <w:rsid w:val="FEFE38E0"/>
    <w:rsid w:val="FEFF883C"/>
    <w:rsid w:val="FF5FF5E4"/>
    <w:rsid w:val="FFEFF74D"/>
    <w:rsid w:val="FFFE9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2022-08-11T13:16:00Z</dcterms:created>
  <dc:creator>王梦佳</dc:creator>
  <cp:lastModifiedBy>Administrator</cp:lastModifiedBy>
  <cp:lastPrinted>2022-08-23T17:32:00Z</cp:lastPrinted>
  <dcterms:modified xsi:type="dcterms:W3CDTF">2024-11-28T06:28:25Z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