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835"/>
        </w:tabs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2835"/>
        </w:tabs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2835"/>
        </w:tabs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2835"/>
        </w:tabs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kern w:val="0"/>
          <w:sz w:val="44"/>
          <w:szCs w:val="44"/>
        </w:rPr>
        <w:pict>
          <v:shape id="_x0000_s2050" o:spid="_x0000_s2050" o:spt="136" type="#_x0000_t136" style="position:absolute;left:0pt;margin-left:7.95pt;margin-top:3.65pt;height:53.85pt;width:425.75pt;z-index:251658240;mso-width-relative:page;mso-height-relative:page;" fillcolor="#FF0000" fill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重庆市武隆区人民政府办公室文件" style="font-family:方正小标宋_GBK;font-size:36pt;v-text-align:center;"/>
          </v:shape>
        </w:pict>
      </w:r>
    </w:p>
    <w:p>
      <w:pPr>
        <w:keepNext w:val="0"/>
        <w:keepLines w:val="0"/>
        <w:pageBreakBefore w:val="0"/>
        <w:widowControl w:val="0"/>
        <w:tabs>
          <w:tab w:val="left" w:pos="2835"/>
        </w:tabs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2835"/>
        </w:tabs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2835"/>
        </w:tabs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2835"/>
        </w:tabs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武隆府办发〔20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〕</w:t>
      </w: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28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5609590" cy="0"/>
                <wp:effectExtent l="0" t="10795" r="10160" b="1778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959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.15pt;height:0pt;width:441.7pt;z-index:251659264;mso-width-relative:page;mso-height-relative:page;" filled="f" stroked="t" coordsize="21600,21600" o:gfxdata="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WAAAAZHJzL1BLAQIUABQA&#10;AAAIAIdO4kDUW7001AAAAAQBAAAPAAAAAAAAAAEAIAAAADgAAABkcnMvZG93bnJldi54bWxQSwEC&#10;FAAUAAAACACHTuJAdANogOIBAACoAwAADgAAAAAAAAABACAAAAA5AQAAZHJzL2Uyb0RvYy54bWxQ&#10;SwUGAAAAAAYABgBZAQAAjQUAAAAA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方正仿宋_GBK" w:hAnsi="方正仿宋_GBK" w:cs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tLeas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>重庆市武隆区人民政府办公室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tLeas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>关于成立重庆市武隆区第五次全国经济普查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tLeas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>领导小组的通知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eastAsia" w:cs="Times New Roman"/>
          <w:sz w:val="32"/>
          <w:szCs w:val="32"/>
          <w:u w:val="none"/>
          <w:lang w:val="en-US" w:eastAsia="zh-CN"/>
        </w:rPr>
      </w:pPr>
      <w:r>
        <w:rPr>
          <w:rFonts w:hint="eastAsia" w:cs="Times New Roman"/>
          <w:sz w:val="32"/>
          <w:szCs w:val="32"/>
          <w:u w:val="none"/>
          <w:lang w:val="en-US" w:eastAsia="zh-CN"/>
        </w:rPr>
        <w:t>各街道办事处，各乡镇人民政府，区政府各部门，有关单位：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32" w:firstLineChars="200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为加强对全区第五次全国经济普查工作的组织领导，经区政府同意，成立重庆市武隆区第五次全国经济普查领导小组（以下简称领导小组）。现将有关事项通知如下</w:t>
      </w:r>
      <w:r>
        <w:rPr>
          <w:rFonts w:hint="eastAsia" w:cs="Times New Roman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32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/>
        </w:rPr>
        <w:t>一、组成人员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3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组　长：刘高永　区委常委、区政府常务副区长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32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副组长：李尚胤  区政府办</w:t>
      </w:r>
      <w:r>
        <w:rPr>
          <w:rFonts w:hint="eastAsia" w:cs="Times New Roman"/>
          <w:sz w:val="32"/>
          <w:szCs w:val="32"/>
          <w:u w:val="none"/>
          <w:lang w:val="en-US" w:eastAsia="zh-CN"/>
        </w:rPr>
        <w:t>公室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896" w:firstLineChars="6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陈  念  区委宣传部副部长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896" w:firstLineChars="6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罗永生  区发</w:t>
      </w:r>
      <w:r>
        <w:rPr>
          <w:rFonts w:hint="eastAsia" w:cs="Times New Roman"/>
          <w:sz w:val="32"/>
          <w:szCs w:val="32"/>
          <w:u w:val="none"/>
          <w:lang w:val="en-US" w:eastAsia="zh-CN"/>
        </w:rPr>
        <w:t>展改革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委</w:t>
      </w:r>
      <w:r>
        <w:rPr>
          <w:rFonts w:hint="eastAsia" w:cs="Times New Roman"/>
          <w:sz w:val="32"/>
          <w:szCs w:val="32"/>
          <w:u w:val="none"/>
          <w:lang w:val="en-US" w:eastAsia="zh-CN"/>
        </w:rPr>
        <w:t>一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896" w:firstLineChars="6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蔡  洁  区财政局副局长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896" w:firstLineChars="6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窦  琳　区统计局局长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32" w:firstLineChars="200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成　员：李春雷  区委政法委政治处主任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896" w:firstLineChars="600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杨建国  区委编办副主任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896" w:firstLineChars="600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李世君  区教委副主任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896" w:firstLineChars="600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李  凤  区科技局副局长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896" w:firstLineChars="600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王  刚  区经济信息委副主任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896" w:firstLineChars="600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刘  旭  区公安局副局长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896" w:firstLineChars="600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王东义  区民政局副局长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896" w:firstLineChars="600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冉应兰  区人力社保局副局长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896" w:firstLineChars="600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谢  锋  区城乡规划管理中心主任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896" w:firstLineChars="600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王友乾  区生态环境局副局长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896" w:firstLineChars="600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陈  权  区人防指挥中心副主任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896" w:firstLineChars="600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刘加海  区城市管理局副局长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896" w:firstLineChars="600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冉东国  区交通局副局长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896" w:firstLineChars="600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冉义隆  区水利局副局长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896" w:firstLineChars="600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刘宪臣  区农业农村委副主任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896" w:firstLineChars="600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杨廷明  区商务委副主任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896" w:firstLineChars="600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王长余  区文化旅游委副主任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896" w:firstLineChars="600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郑  立  区卫生健康委二级调研员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896" w:firstLineChars="600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张晓东  区国资委副主任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896" w:firstLineChars="600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饶秋林  区市场监管局副局长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896" w:firstLineChars="600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代德祥  区统计局副局长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896" w:firstLineChars="600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王  华  区供销合作社副主任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896" w:firstLineChars="600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吴小琴  区机关事务管理中心副主任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896" w:firstLineChars="600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张  良  区金融服务中心副主任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896" w:firstLineChars="600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罗海鸥  区大数据应用管理局筹备组副组长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896" w:firstLineChars="600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骆  容  区税务局副局长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896" w:firstLineChars="600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杨泽明  武隆调查队副队长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896" w:firstLineChars="600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谢腾蛟  中邮武隆</w:t>
      </w:r>
      <w:r>
        <w:rPr>
          <w:rFonts w:hint="eastAsia" w:cs="Times New Roman"/>
          <w:sz w:val="32"/>
          <w:szCs w:val="32"/>
          <w:u w:val="none"/>
          <w:lang w:val="en-US" w:eastAsia="zh-CN"/>
        </w:rPr>
        <w:t>区</w:t>
      </w: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分公司副总经理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32" w:firstLineChars="200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领导小组办公室设在区统计局，负责领导小组日常工作。办公室主任由</w:t>
      </w:r>
      <w:r>
        <w:rPr>
          <w:rFonts w:hint="eastAsia" w:cs="Times New Roman"/>
          <w:sz w:val="32"/>
          <w:szCs w:val="32"/>
          <w:u w:val="none"/>
          <w:lang w:val="en-US" w:eastAsia="zh-CN"/>
        </w:rPr>
        <w:t>窦琳同志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兼任。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32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主要职责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32" w:firstLineChars="200"/>
        <w:textAlignment w:val="auto"/>
        <w:rPr>
          <w:rFonts w:hint="default" w:ascii="Times New Roman" w:hAnsi="Times New Roman" w:cs="Times New Roman"/>
          <w:spacing w:val="0"/>
          <w:sz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 w:bidi="ar-SA"/>
        </w:rPr>
        <w:t>统筹推进我区第五次全国经济普查工作。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32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三、其他事项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3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（一）各乡镇（街道）要参照成立相应的经济普查工作领导小组及其办公室，做好本辖区的经济普查实施工作。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（二）领导小组可根据工作需要调整成员。领导小组成员因工作变动需要调整的，由所在单位向领导小组办公室提出，报领导小组组长审批。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（三）领导小组不作为区政府议事协调机构，我区第五次经济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普查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完成后自动撤销。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</w:p>
    <w:p>
      <w:pPr>
        <w:pStyle w:val="20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eastAsia"/>
          <w:lang w:val="en-US" w:eastAsia="zh-CN"/>
        </w:rPr>
      </w:pP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 xml:space="preserve">                      重庆市武隆区人民政府办公室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right"/>
        <w:textAlignment w:val="auto"/>
        <w:rPr>
          <w:rFonts w:hint="default" w:cs="Times New Roman"/>
          <w:sz w:val="32"/>
          <w:szCs w:val="32"/>
          <w:u w:val="none"/>
          <w:lang w:val="en-US" w:eastAsia="zh-CN"/>
        </w:rPr>
      </w:pPr>
      <w:r>
        <w:rPr>
          <w:rFonts w:hint="eastAsia" w:cs="Times New Roman"/>
          <w:sz w:val="32"/>
          <w:szCs w:val="32"/>
          <w:u w:val="none"/>
          <w:lang w:val="en-US" w:eastAsia="zh-CN"/>
        </w:rPr>
        <w:t xml:space="preserve">2023年4月23日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32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cs="Times New Roman"/>
          <w:sz w:val="32"/>
          <w:szCs w:val="32"/>
          <w:u w:val="none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p>
      <w:pPr>
        <w:pStyle w:val="8"/>
        <w:keepNext w:val="0"/>
        <w:keepLines w:val="0"/>
        <w:pageBreakBefore w:val="0"/>
        <w:widowControl w:val="0"/>
        <w:pBdr>
          <w:bottom w:val="single" w:color="auto" w:sz="4" w:space="0"/>
        </w:pBd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000000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1090" w:leftChars="83" w:hanging="828" w:hangingChars="30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28"/>
          <w:szCs w:val="28"/>
          <w:lang w:val="en-US" w:eastAsia="zh-CN" w:bidi="ar-SA"/>
        </w:rPr>
        <w:t>抄送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28"/>
          <w:szCs w:val="28"/>
          <w:lang w:val="en-US" w:eastAsia="zh-CN" w:bidi="ar-SA"/>
        </w:rPr>
        <w:t>：区委办公室，区人大常委会办公室，区政协办公室，区监委，区法院，区检察院，区人武部。</w:t>
      </w:r>
    </w:p>
    <w:p>
      <w:pPr>
        <w:keepNext w:val="0"/>
        <w:keepLines w:val="0"/>
        <w:pageBreakBefore w:val="0"/>
        <w:widowControl w:val="0"/>
        <w:pBdr>
          <w:top w:val="single" w:color="auto" w:sz="6" w:space="0"/>
          <w:left w:val="none" w:color="auto" w:sz="0" w:space="0"/>
          <w:bottom w:val="single" w:color="auto" w:sz="6" w:space="1"/>
          <w:right w:val="none" w:color="auto" w:sz="0" w:space="0"/>
          <w:between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276" w:firstLineChars="100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>重庆市武隆区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eastAsia="zh-CN"/>
        </w:rPr>
        <w:t>人民政府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 xml:space="preserve">办公室       </w:t>
      </w:r>
      <w:r>
        <w:rPr>
          <w:rFonts w:hint="eastAsia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28"/>
          <w:szCs w:val="28"/>
        </w:rPr>
        <w:t>202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>年</w:t>
      </w: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>月</w:t>
      </w:r>
      <w:r>
        <w:rPr>
          <w:rFonts w:hint="eastAsia" w:cs="Times New Roman"/>
          <w:b w:val="0"/>
          <w:bCs w:val="0"/>
          <w:sz w:val="28"/>
          <w:szCs w:val="28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>日印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eastAsia="zh-CN"/>
        </w:rPr>
        <w:t>发</w:t>
      </w:r>
      <w:r>
        <w:rPr>
          <w:rFonts w:hint="eastAsia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 xml:space="preserve">  </w:t>
      </w:r>
    </w:p>
    <w:sectPr>
      <w:footerReference r:id="rId3" w:type="default"/>
      <w:footerReference r:id="rId4" w:type="even"/>
      <w:pgSz w:w="11906" w:h="16838"/>
      <w:pgMar w:top="2098" w:right="1531" w:bottom="1984" w:left="1531" w:header="851" w:footer="1474" w:gutter="0"/>
      <w:paperSrc/>
      <w:pgNumType w:fmt="decimal"/>
      <w:cols w:space="0" w:num="1"/>
      <w:rtlGutter w:val="0"/>
      <w:docGrid w:type="linesAndChars" w:linePitch="60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onsolas">
    <w:altName w:val="Liberation Sans Narrow"/>
    <w:panose1 w:val="020B0609020204030204"/>
    <w:charset w:val="00"/>
    <w:family w:val="auto"/>
    <w:pitch w:val="default"/>
    <w:sig w:usb0="00000000" w:usb1="00000000" w:usb2="00000009" w:usb3="00000000" w:csb0="6000019F" w:csb1="DFD70000"/>
  </w:font>
  <w:font w:name="MingLiU_HKSCS">
    <w:altName w:val="Droid Sans Fallback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ans Narrow">
    <w:panose1 w:val="020B06060202020302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ordWrap w:val="0"/>
      <w:ind w:right="22" w:rightChars="7"/>
      <w:jc w:val="right"/>
    </w:pPr>
    <w:r>
      <w:rPr>
        <w:rFonts w:hint="eastAsia" w:asciiTheme="minorEastAsia" w:hAnsiTheme="minorEastAsia" w:eastAsiaTheme="minorEastAsia"/>
        <w:sz w:val="28"/>
        <w:szCs w:val="28"/>
      </w:rPr>
      <w:t xml:space="preserve">－ 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11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/>
        <w:sz w:val="28"/>
        <w:szCs w:val="28"/>
      </w:rPr>
      <w:t xml:space="preserve"> 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ordWrap w:val="0"/>
      <w:ind w:right="221" w:rightChars="69" w:firstLine="280" w:firstLineChars="100"/>
      <w:jc w:val="both"/>
    </w:pPr>
    <w:r>
      <w:rPr>
        <w:rFonts w:hint="eastAsia" w:asciiTheme="minorEastAsia" w:hAnsiTheme="minorEastAsia" w:eastAsiaTheme="minorEastAsia"/>
        <w:sz w:val="28"/>
        <w:szCs w:val="28"/>
      </w:rPr>
      <w:t xml:space="preserve">－ 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11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/>
        <w:sz w:val="28"/>
        <w:szCs w:val="28"/>
      </w:rPr>
      <w:t xml:space="preserve"> －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8DCDB2"/>
    <w:multiLevelType w:val="singleLevel"/>
    <w:tmpl w:val="448DCDB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evenAndOddHeaders w:val="true"/>
  <w:drawingGridHorizontalSpacing w:val="158"/>
  <w:drawingGridVerticalSpacing w:val="304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jZTJjNmYwYTlhZjI5Yzk3NjE4OWNhNWI3ZGMyZmEifQ=="/>
  </w:docVars>
  <w:rsids>
    <w:rsidRoot w:val="00000000"/>
    <w:rsid w:val="01CB3157"/>
    <w:rsid w:val="01EC6DF5"/>
    <w:rsid w:val="03DA14B5"/>
    <w:rsid w:val="054E3510"/>
    <w:rsid w:val="060C4037"/>
    <w:rsid w:val="08C718EF"/>
    <w:rsid w:val="0A6A1A17"/>
    <w:rsid w:val="0C6E24FB"/>
    <w:rsid w:val="0FD81A3D"/>
    <w:rsid w:val="11944131"/>
    <w:rsid w:val="11E01245"/>
    <w:rsid w:val="11F90FB7"/>
    <w:rsid w:val="128924BB"/>
    <w:rsid w:val="12B14F1B"/>
    <w:rsid w:val="16902608"/>
    <w:rsid w:val="169326D4"/>
    <w:rsid w:val="182E5AD7"/>
    <w:rsid w:val="19403492"/>
    <w:rsid w:val="1A083018"/>
    <w:rsid w:val="1B2D7555"/>
    <w:rsid w:val="1C204D47"/>
    <w:rsid w:val="1D971FC9"/>
    <w:rsid w:val="1F7317F8"/>
    <w:rsid w:val="1FD724A3"/>
    <w:rsid w:val="27745D9B"/>
    <w:rsid w:val="28EE51F5"/>
    <w:rsid w:val="29B2651A"/>
    <w:rsid w:val="2AB32276"/>
    <w:rsid w:val="2B6201BF"/>
    <w:rsid w:val="2D6658B4"/>
    <w:rsid w:val="2D8A5F41"/>
    <w:rsid w:val="2FCF10E7"/>
    <w:rsid w:val="2FD71E4D"/>
    <w:rsid w:val="30C45BC5"/>
    <w:rsid w:val="316A1A2D"/>
    <w:rsid w:val="339D1B58"/>
    <w:rsid w:val="33EC0800"/>
    <w:rsid w:val="3638759D"/>
    <w:rsid w:val="36FA10CA"/>
    <w:rsid w:val="37713513"/>
    <w:rsid w:val="37C07E58"/>
    <w:rsid w:val="37CB6E55"/>
    <w:rsid w:val="3A1850D5"/>
    <w:rsid w:val="3AD53A83"/>
    <w:rsid w:val="3CFC7194"/>
    <w:rsid w:val="3F2A5302"/>
    <w:rsid w:val="3F9F35D9"/>
    <w:rsid w:val="3FFA196A"/>
    <w:rsid w:val="43516C8A"/>
    <w:rsid w:val="4639276E"/>
    <w:rsid w:val="463C50D4"/>
    <w:rsid w:val="469869DB"/>
    <w:rsid w:val="473849CA"/>
    <w:rsid w:val="475A714B"/>
    <w:rsid w:val="483B3158"/>
    <w:rsid w:val="4A0004A7"/>
    <w:rsid w:val="4BF42625"/>
    <w:rsid w:val="4CE24ED4"/>
    <w:rsid w:val="4D2143DB"/>
    <w:rsid w:val="4D266327"/>
    <w:rsid w:val="4E564147"/>
    <w:rsid w:val="4E7D0E82"/>
    <w:rsid w:val="4EDC4990"/>
    <w:rsid w:val="51A55D06"/>
    <w:rsid w:val="51BE5ECE"/>
    <w:rsid w:val="521B0CA5"/>
    <w:rsid w:val="52483AAF"/>
    <w:rsid w:val="53701974"/>
    <w:rsid w:val="53AF2C03"/>
    <w:rsid w:val="540C1C17"/>
    <w:rsid w:val="54D02E3A"/>
    <w:rsid w:val="57105221"/>
    <w:rsid w:val="572A2C07"/>
    <w:rsid w:val="59E45A45"/>
    <w:rsid w:val="5DD65A65"/>
    <w:rsid w:val="5E712321"/>
    <w:rsid w:val="5EA52DF6"/>
    <w:rsid w:val="60921D91"/>
    <w:rsid w:val="613E75F5"/>
    <w:rsid w:val="614C178B"/>
    <w:rsid w:val="620D00D9"/>
    <w:rsid w:val="63B71DBB"/>
    <w:rsid w:val="665B7608"/>
    <w:rsid w:val="66DF5059"/>
    <w:rsid w:val="67257722"/>
    <w:rsid w:val="68B91F24"/>
    <w:rsid w:val="69063C91"/>
    <w:rsid w:val="6AE34E6D"/>
    <w:rsid w:val="6B66537A"/>
    <w:rsid w:val="6E3BB988"/>
    <w:rsid w:val="6EB57281"/>
    <w:rsid w:val="7034073E"/>
    <w:rsid w:val="714D55E8"/>
    <w:rsid w:val="750C0382"/>
    <w:rsid w:val="75481873"/>
    <w:rsid w:val="75581DD8"/>
    <w:rsid w:val="75850B44"/>
    <w:rsid w:val="75ED30D1"/>
    <w:rsid w:val="76FF0793"/>
    <w:rsid w:val="77407787"/>
    <w:rsid w:val="794867F4"/>
    <w:rsid w:val="79D33BB8"/>
    <w:rsid w:val="79E8152B"/>
    <w:rsid w:val="7BFD158C"/>
    <w:rsid w:val="7C01218A"/>
    <w:rsid w:val="7DBD447C"/>
    <w:rsid w:val="7E5BD07D"/>
    <w:rsid w:val="7E8C08B6"/>
    <w:rsid w:val="7FA0740D"/>
    <w:rsid w:val="7FDF4F02"/>
    <w:rsid w:val="A399479B"/>
    <w:rsid w:val="B7EDD172"/>
    <w:rsid w:val="B8D3D9DC"/>
    <w:rsid w:val="B8FB095F"/>
    <w:rsid w:val="D58F5538"/>
    <w:rsid w:val="D96F3143"/>
    <w:rsid w:val="DFFFD60F"/>
    <w:rsid w:val="FBF3B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0" w:firstLineChars="0"/>
      <w:jc w:val="both"/>
    </w:pPr>
    <w:rPr>
      <w:rFonts w:ascii="Times New Roman" w:hAnsi="Times New Roman" w:eastAsia="方正仿宋_GBK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next w:val="1"/>
    <w:qFormat/>
    <w:uiPriority w:val="99"/>
    <w:pPr>
      <w:spacing w:line="570" w:lineRule="exact"/>
      <w:ind w:firstLine="616"/>
    </w:pPr>
    <w:rPr>
      <w:rFonts w:ascii="Times New Roman" w:hAnsi="Calibri" w:eastAsia="方正仿宋_GBK" w:cs="Times New Roman"/>
      <w:spacing w:val="-6"/>
      <w:szCs w:val="24"/>
    </w:rPr>
  </w:style>
  <w:style w:type="paragraph" w:styleId="6">
    <w:name w:val="Body Text"/>
    <w:basedOn w:val="1"/>
    <w:qFormat/>
    <w:uiPriority w:val="0"/>
    <w:pPr>
      <w:spacing w:after="120" w:afterLines="0" w:afterAutospacing="0"/>
    </w:pPr>
  </w:style>
  <w:style w:type="paragraph" w:styleId="7">
    <w:name w:val="Plain Text"/>
    <w:basedOn w:val="1"/>
    <w:qFormat/>
    <w:uiPriority w:val="0"/>
    <w:rPr>
      <w:rFonts w:ascii="宋体" w:hAnsi="Courier New"/>
    </w:rPr>
  </w:style>
  <w:style w:type="paragraph" w:styleId="8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333333"/>
      <w:u w:val="none"/>
    </w:rPr>
  </w:style>
  <w:style w:type="character" w:styleId="15">
    <w:name w:val="HTML Definition"/>
    <w:basedOn w:val="12"/>
    <w:qFormat/>
    <w:uiPriority w:val="0"/>
    <w:rPr>
      <w:i/>
      <w:iCs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character" w:styleId="17">
    <w:name w:val="HTML Code"/>
    <w:basedOn w:val="12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8">
    <w:name w:val="HTML Keyboard"/>
    <w:basedOn w:val="12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9">
    <w:name w:val="HTML Sample"/>
    <w:basedOn w:val="12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20">
    <w:name w:val="索引 51"/>
    <w:basedOn w:val="1"/>
    <w:next w:val="1"/>
    <w:qFormat/>
    <w:uiPriority w:val="0"/>
    <w:pPr>
      <w:ind w:left="1680"/>
    </w:pPr>
    <w:rPr>
      <w:rFonts w:ascii="MingLiU_HKSCS" w:hAnsi="MingLiU_HKSCS" w:eastAsia="MingLiU_HKSCS" w:cs="MingLiU_HKSC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1083</Words>
  <Characters>1099</Characters>
  <Lines>0</Lines>
  <Paragraphs>0</Paragraphs>
  <TotalTime>1</TotalTime>
  <ScaleCrop>false</ScaleCrop>
  <LinksUpToDate>false</LinksUpToDate>
  <CharactersWithSpaces>1222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hp</dc:creator>
  <cp:lastModifiedBy>kylin</cp:lastModifiedBy>
  <cp:lastPrinted>2023-04-20T01:59:00Z</cp:lastPrinted>
  <dcterms:modified xsi:type="dcterms:W3CDTF">2023-04-23T10:51:56Z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32D25ED216244247871067A2A95FAE31</vt:lpwstr>
  </property>
</Properties>
</file>