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14" w:lineRule="auto"/>
        <w:jc w:val="left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方正小标宋_GBK" w:eastAsia="方正小标宋_GBK"/>
          <w:bCs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eastAsia="方正小标宋_GBK"/>
          <w:bCs/>
          <w:kern w:val="0"/>
          <w:sz w:val="36"/>
          <w:szCs w:val="36"/>
          <w:lang w:val="en-US" w:eastAsia="zh-CN"/>
        </w:rPr>
        <w:t>重庆市武隆区事业单位2022年面向服务期满考核合格“三支一扶”人员考核招聘工作人员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方正小标宋_GBK" w:eastAsia="方正小标宋_GBK"/>
          <w:bCs/>
          <w:kern w:val="0"/>
          <w:sz w:val="36"/>
          <w:szCs w:val="36"/>
        </w:rPr>
      </w:pPr>
      <w:r>
        <w:rPr>
          <w:rFonts w:hint="eastAsia" w:ascii="方正小标宋_GBK" w:eastAsia="方正小标宋_GBK"/>
          <w:bCs/>
          <w:kern w:val="0"/>
          <w:sz w:val="36"/>
          <w:szCs w:val="36"/>
        </w:rPr>
        <w:t>拟聘</w:t>
      </w:r>
      <w:r>
        <w:rPr>
          <w:rFonts w:hint="eastAsia" w:ascii="方正小标宋_GBK" w:eastAsia="方正小标宋_GBK"/>
          <w:bCs/>
          <w:kern w:val="0"/>
          <w:sz w:val="36"/>
          <w:szCs w:val="36"/>
          <w:lang w:val="en-US" w:eastAsia="zh-CN"/>
        </w:rPr>
        <w:t>人员</w:t>
      </w:r>
      <w:r>
        <w:rPr>
          <w:rFonts w:hint="eastAsia" w:ascii="方正小标宋_GBK" w:eastAsia="方正小标宋_GBK"/>
          <w:bCs/>
          <w:kern w:val="0"/>
          <w:sz w:val="36"/>
          <w:szCs w:val="36"/>
          <w:lang w:eastAsia="zh-CN"/>
        </w:rPr>
        <w:t>公示表</w:t>
      </w:r>
    </w:p>
    <w:bookmarkEnd w:id="0"/>
    <w:tbl>
      <w:tblPr>
        <w:tblStyle w:val="6"/>
        <w:tblW w:w="140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951"/>
        <w:gridCol w:w="825"/>
        <w:gridCol w:w="1001"/>
        <w:gridCol w:w="3897"/>
        <w:gridCol w:w="1083"/>
        <w:gridCol w:w="1202"/>
        <w:gridCol w:w="2532"/>
        <w:gridCol w:w="1065"/>
        <w:gridCol w:w="7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黑体_GBK" w:hAnsi="黑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黑体_GBK" w:hAnsi="黑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黑体_GBK" w:hAnsi="黑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eastAsia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rPr>
                <w:rFonts w:hint="eastAsia" w:ascii="方正黑体_GBK" w:hAnsi="黑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3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黑体_GBK" w:hAnsi="黑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eastAsia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lang w:bidi="ar"/>
              </w:rPr>
              <w:t>毕业</w:t>
            </w:r>
          </w:p>
          <w:p>
            <w:pPr>
              <w:widowControl/>
              <w:jc w:val="center"/>
              <w:rPr>
                <w:rFonts w:hint="eastAsia" w:ascii="方正黑体_GBK" w:hAnsi="黑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eastAsia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lang w:bidi="ar"/>
              </w:rPr>
              <w:t>学历</w:t>
            </w:r>
          </w:p>
          <w:p>
            <w:pPr>
              <w:widowControl/>
              <w:jc w:val="center"/>
              <w:rPr>
                <w:rFonts w:hint="eastAsia" w:ascii="方正黑体_GBK" w:hAnsi="黑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lang w:bidi="ar"/>
              </w:rPr>
              <w:t>（学位）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eastAsia="方正黑体_GBK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2"/>
                <w:lang w:bidi="ar"/>
              </w:rPr>
              <w:t>拟聘单位</w:t>
            </w:r>
          </w:p>
          <w:p>
            <w:pPr>
              <w:widowControl/>
              <w:jc w:val="center"/>
              <w:textAlignment w:val="center"/>
              <w:rPr>
                <w:rFonts w:hint="eastAsia" w:ascii="方正黑体_GBK" w:eastAsia="方正黑体_GBK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2"/>
                <w:lang w:bidi="ar"/>
              </w:rPr>
              <w:t>及岗位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eastAsia="方正黑体_GBK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2"/>
                <w:lang w:bidi="ar"/>
              </w:rPr>
              <w:t>总成绩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eastAsia="方正黑体_GBK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张瀚文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1995.03</w:t>
            </w:r>
          </w:p>
        </w:tc>
        <w:tc>
          <w:tcPr>
            <w:tcW w:w="3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沈阳师范大学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金融学专业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2017.07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本科         （学士）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黄莺乡劳动就业和社会保障服务所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易艺恒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1995.10</w:t>
            </w:r>
          </w:p>
        </w:tc>
        <w:tc>
          <w:tcPr>
            <w:tcW w:w="3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长江师范学院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土木工程专业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2018.06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本科         （学士）</w:t>
            </w:r>
          </w:p>
        </w:tc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火炉镇畜牧兽医服务中心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1997.01</w:t>
            </w:r>
          </w:p>
        </w:tc>
        <w:tc>
          <w:tcPr>
            <w:tcW w:w="3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四川外国语大学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俄语专业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2020.06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本科         （学士）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鸭江镇劳动就业和社会保障服务所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1996.01</w:t>
            </w:r>
          </w:p>
        </w:tc>
        <w:tc>
          <w:tcPr>
            <w:tcW w:w="3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重庆工商大学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工商管理专业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2018.06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本科         （学士）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平桥镇文化旅游服务中心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蒋巧菊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1997.08</w:t>
            </w:r>
          </w:p>
        </w:tc>
        <w:tc>
          <w:tcPr>
            <w:tcW w:w="3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重庆三峡学院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汉语言文学专业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2020.06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本科         （学士）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和顺镇畜牧兽医服务中心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1995.01</w:t>
            </w:r>
          </w:p>
        </w:tc>
        <w:tc>
          <w:tcPr>
            <w:tcW w:w="3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重庆大学城市科技学院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会计学专业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2018.06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本科         （学士）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文复乡畜牧兽医服务中心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余家欢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1992.06</w:t>
            </w:r>
          </w:p>
        </w:tc>
        <w:tc>
          <w:tcPr>
            <w:tcW w:w="3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重庆文理学院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园林（景观设计）专业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2016.06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本科         （学士）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白云乡畜牧兽医服务中心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万晓霞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1996.09</w:t>
            </w:r>
          </w:p>
        </w:tc>
        <w:tc>
          <w:tcPr>
            <w:tcW w:w="3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青岛农业大学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公共事业管理专业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2019.07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本科         （学士）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浩口乡畜牧兽医服务中心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spacing w:line="314" w:lineRule="auto"/>
        <w:rPr>
          <w:kern w:val="0"/>
        </w:rPr>
      </w:pPr>
    </w:p>
    <w:p/>
    <w:p/>
    <w:p/>
    <w:sectPr>
      <w:pgSz w:w="16838" w:h="11906" w:orient="landscape"/>
      <w:pgMar w:top="1418" w:right="1134" w:bottom="1418" w:left="1134" w:header="851" w:footer="992" w:gutter="0"/>
      <w:cols w:space="720" w:num="1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82B4D"/>
    <w:rsid w:val="0718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2022-11-08T07:28:00Z</dcterms:created>
  <dc:creator>Administrator</dc:creator>
  <cp:lastModifiedBy>Administrator</cp:lastModifiedBy>
  <dcterms:modified xsi:type="dcterms:W3CDTF">2022-11-08T07:28:44Z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