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</w:p>
    <w:p>
      <w:pPr>
        <w:spacing w:line="600" w:lineRule="atLeast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</w:t>
      </w:r>
    </w:p>
    <w:p>
      <w:pPr>
        <w:widowControl/>
        <w:spacing w:line="540" w:lineRule="exact"/>
        <w:jc w:val="center"/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重庆市武隆区</w:t>
      </w:r>
      <w:r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  <w:t>和顺</w:t>
      </w:r>
      <w:r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镇人民政府</w:t>
      </w:r>
    </w:p>
    <w:p>
      <w:pPr>
        <w:widowControl/>
        <w:spacing w:line="540" w:lineRule="exact"/>
        <w:jc w:val="center"/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关于废止行政规范性文件的决定</w:t>
      </w:r>
    </w:p>
    <w:p>
      <w:pPr>
        <w:widowControl/>
        <w:spacing w:line="540" w:lineRule="exact"/>
        <w:jc w:val="center"/>
        <w:rPr>
          <w:rFonts w:ascii="Times New Roman" w:hAnsi="Times New Roman" w:eastAsia="方正仿宋_GBK" w:cs="Times New Roman"/>
          <w:sz w:val="44"/>
          <w:szCs w:val="44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和顺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府发〔2023〕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各村（居）民委员会，镇辖各部门：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根据《重庆市行政规范性文件管理办法》（重庆市人民政府令第</w:t>
      </w:r>
      <w:r>
        <w:rPr>
          <w:rFonts w:hint="eastAsia" w:ascii="Times New Roman" w:hAnsi="Times New Roman" w:eastAsia="方正仿宋_GBK" w:cs="方正仿宋_GBK"/>
          <w:sz w:val="32"/>
          <w:szCs w:val="32"/>
        </w:rPr>
        <w:t>329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号），经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和顺镇第十七届党委第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38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次（政府班子）扩大会议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审议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，决定对《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重庆市武隆区和顺镇人民政府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关于印发举报农村道路严重交通安全违法行为奖励办法的通知》（和顺府发〔2017〕115号）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等2件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文件予以废止。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16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本决定自发布之日起施行。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autoSpaceDE w:val="0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附件：废止的行政规范性文件目录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2件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3840" w:firstLineChars="1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重庆市武隆区和顺镇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4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2022年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</w:p>
    <w:p>
      <w:pPr>
        <w:autoSpaceDE w:val="0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（此件公开发布）</w:t>
      </w:r>
    </w:p>
    <w:p>
      <w:pPr>
        <w:autoSpaceDE w:val="0"/>
        <w:rPr>
          <w:rFonts w:ascii="Times New Roman" w:hAnsi="Times New Roman" w:eastAsia="方正小标宋_GBK" w:cs="Times New Roman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</w:p>
    <w:p>
      <w:pPr>
        <w:autoSpaceDE w:val="0"/>
        <w:snapToGrid w:val="0"/>
        <w:rPr>
          <w:rFonts w:ascii="Times New Roman" w:hAnsi="Times New Roman" w:eastAsia="方正小标宋_GBK" w:cs="Times New Roman"/>
          <w:sz w:val="44"/>
          <w:szCs w:val="44"/>
        </w:rPr>
      </w:pPr>
    </w:p>
    <w:p>
      <w:pPr>
        <w:pStyle w:val="13"/>
        <w:widowControl w:val="0"/>
        <w:spacing w:line="540" w:lineRule="exact"/>
        <w:jc w:val="center"/>
        <w:rPr>
          <w:rStyle w:val="12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</w:pPr>
      <w:r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废止的行政规范性文件目录</w:t>
      </w:r>
      <w:r>
        <w:rPr>
          <w:rStyle w:val="12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（</w:t>
      </w:r>
      <w:r>
        <w:rPr>
          <w:rStyle w:val="12"/>
          <w:rFonts w:hint="eastAsia"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  <w:lang w:val="en-US" w:eastAsia="zh-CN"/>
        </w:rPr>
        <w:t>2</w:t>
      </w:r>
      <w:r>
        <w:rPr>
          <w:rStyle w:val="12"/>
          <w:rFonts w:ascii="方正小标宋_GBK" w:hAnsi="方正小标宋_GBK" w:eastAsia="方正小标宋_GBK" w:cs="方正小标宋_GBK"/>
          <w:b w:val="0"/>
          <w:kern w:val="2"/>
          <w:sz w:val="44"/>
          <w:szCs w:val="44"/>
          <w:shd w:val="clear" w:color="auto" w:fill="FFFFFF"/>
        </w:rPr>
        <w:t>件）</w:t>
      </w:r>
    </w:p>
    <w:tbl>
      <w:tblPr>
        <w:tblStyle w:val="10"/>
        <w:tblW w:w="912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0"/>
        <w:gridCol w:w="3753"/>
        <w:gridCol w:w="1793"/>
        <w:gridCol w:w="2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8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序号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文件名称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文件号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方正黑体_GBK" w:cs="Times New Roman"/>
                <w:sz w:val="28"/>
                <w:szCs w:val="28"/>
              </w:rPr>
              <w:t>废止理由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Chars="0"/>
              <w:jc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shd w:val="clear" w:color="auto" w:fill="FFFFFF"/>
                <w:lang w:val="en-US" w:eastAsia="zh-CN"/>
              </w:rPr>
              <w:t>重庆市武隆区和顺镇人民政府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关于印发举报农村道路严重交通安全违法行为奖励办法的通知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和顺府发〔2017〕115号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根据渝公规〔2022〕1号，此文件不再适用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重庆市武隆区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和顺镇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</w:rPr>
              <w:t>人民政府关于印发和顺镇安全生产举报奖励制度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eastAsia="zh-CN"/>
              </w:rPr>
              <w:t>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lang w:val="en-US" w:eastAsia="zh-CN"/>
              </w:rPr>
              <w:t>通知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shd w:val="clear" w:color="auto" w:fill="FFFFFF"/>
                <w:lang w:val="en-US" w:eastAsia="zh-CN"/>
              </w:rPr>
              <w:t>和</w:t>
            </w: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shd w:val="clear" w:color="auto" w:fill="FFFFFF"/>
              </w:rPr>
              <w:t>顺府发〔2017〕92号</w:t>
            </w: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center"/>
              <w:rPr>
                <w:rFonts w:hint="eastAsia" w:ascii="Times New Roman" w:hAnsi="Times New Roman" w:eastAsia="方正仿宋_GBK" w:cs="Times New Roman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  <w:shd w:val="clear" w:color="auto" w:fill="FFFFFF"/>
                <w:lang w:val="en-US" w:eastAsia="zh-CN"/>
              </w:rPr>
              <w:t>根据武隆应急发〔2021〕78号，此文件不再适用</w:t>
            </w:r>
          </w:p>
        </w:tc>
      </w:tr>
    </w:tbl>
    <w:p>
      <w:pPr>
        <w:tabs>
          <w:tab w:val="left" w:pos="1346"/>
        </w:tabs>
        <w:bidi w:val="0"/>
        <w:jc w:val="left"/>
        <w:rPr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962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LNJWO7QAAAABQEAAA8AAAAAAAAAAQAgAAAAIgAAAGRycy9kb3ducmV2LnhtbFBL&#10;AQIUABQAAAAIAIdO4kAUfPaqNwIAAG8EAAAOAAAAAAAAAAEAIAAAAB8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7"/>
      <w:wordWrap w:val="0"/>
      <w:ind w:left="2522" w:leftChars="1201" w:firstLine="8652" w:firstLineChars="2704"/>
      <w:jc w:val="right"/>
      <w:rPr>
        <w:rFonts w:hint="default" w:ascii="宋体" w:hAnsi="宋体" w:eastAsia="宋体" w:cs="宋体"/>
        <w:b/>
        <w:bCs/>
        <w:color w:val="005192"/>
        <w:sz w:val="28"/>
        <w:szCs w:val="44"/>
        <w:lang w:val="en-US" w:eastAsia="zh-CN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z&#10;p6XR1AAAAAYBAAAPAAAAAAAAAAEAIAAAACIAAABkcnMvZG93bnJldi54bWxQSwECFAAUAAAACACH&#10;TuJAB6gkL+8BAADDAwAADgAAAAAAAAABACAAAAAjAQAAZHJzL2Uyb0RvYy54bWxQSwUGAAAAAAYA&#10;BgBZAQAAhAUAAAAA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 xml:space="preserve">重重庆市武隆区和顺镇人民政府发布    </w:t>
    </w:r>
  </w:p>
  <w:p>
    <w:pPr>
      <w:pStyle w:val="7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textAlignment w:val="center"/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</w:pPr>
    <w:r>
      <w:rPr>
        <w:rFonts w:ascii="方正仿宋_GBK" w:hAnsi="方正仿宋_GBK" w:eastAsia="方正仿宋_GBK" w:cs="方正仿宋_GBK"/>
        <w:b/>
        <w:bCs/>
        <w:color w:val="000000" w:themeColor="text1"/>
        <w:sz w:val="32"/>
        <w14:textFill>
          <w14:solidFill>
            <w14:schemeClr w14:val="tx1"/>
          </w14:solidFill>
        </w14:textFill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690245</wp:posOffset>
              </wp:positionV>
              <wp:extent cx="5620385" cy="0"/>
              <wp:effectExtent l="0" t="10795" r="18415" b="17780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noFill/>
                      <a:ln w="22225" cap="flat" cmpd="sng" algn="ctr">
                        <a:solidFill>
                          <a:srgbClr val="005192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4.35pt;height:0pt;width:442.55pt;z-index:251659264;mso-width-relative:page;mso-height-relative:page;" filled="f" stroked="t" coordsize="21600,21600" o:gfxdata="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cR5KzUAAAACAEAAA8AAAAAAAAAAQAgAAAAIgAAAGRycy9kb3ducmV2LnhtbFBLAQIU&#10;ABQAAAAIAIdO4kClIsuz9wEAAMsDAAAOAAAAAAAAAAEAIAAAACMBAABkcnMvZTJvRG9jLnhtbFBL&#10;BQYAAAAABgAGAFkBAACMBQAAAAA=&#10;">
              <v:fill on="f" focussize="0,0"/>
              <v:stroke weight="1.75pt" color="#005192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7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</w:rPr>
      <w:t>重庆市武隆区</w:t>
    </w:r>
    <w:r>
      <w:rPr>
        <w:rFonts w:hint="eastAsia" w:ascii="宋体" w:hAnsi="宋体" w:eastAsia="宋体" w:cs="宋体"/>
        <w:b/>
        <w:bCs/>
        <w:color w:val="005192"/>
        <w:sz w:val="32"/>
        <w:lang w:val="en-US" w:eastAsia="zh-CN"/>
      </w:rPr>
      <w:t>和顺镇</w:t>
    </w:r>
    <w:r>
      <w:rPr>
        <w:rFonts w:hint="eastAsia" w:ascii="宋体" w:hAnsi="宋体" w:eastAsia="宋体" w:cs="宋体"/>
        <w:b/>
        <w:bCs/>
        <w:color w:val="005192"/>
        <w:sz w:val="32"/>
      </w:rPr>
      <w:t>人民政府行政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jMmQ1Y2M1ZWIyN2M5OTQ3MmJlNmQ0ZmU0NTM3YTMifQ=="/>
  </w:docVars>
  <w:rsids>
    <w:rsidRoot w:val="00172A27"/>
    <w:rsid w:val="00172A27"/>
    <w:rsid w:val="00872E4B"/>
    <w:rsid w:val="009135AB"/>
    <w:rsid w:val="00BA67A1"/>
    <w:rsid w:val="00BB2B42"/>
    <w:rsid w:val="00C463EA"/>
    <w:rsid w:val="00C83A18"/>
    <w:rsid w:val="00EC79D7"/>
    <w:rsid w:val="019E71BD"/>
    <w:rsid w:val="041C42DA"/>
    <w:rsid w:val="04B679C3"/>
    <w:rsid w:val="05F07036"/>
    <w:rsid w:val="06E00104"/>
    <w:rsid w:val="080F63D8"/>
    <w:rsid w:val="09341458"/>
    <w:rsid w:val="098254C2"/>
    <w:rsid w:val="0A766EDE"/>
    <w:rsid w:val="0AD64BE8"/>
    <w:rsid w:val="0B0912D7"/>
    <w:rsid w:val="0B943152"/>
    <w:rsid w:val="0E025194"/>
    <w:rsid w:val="0FDF0B43"/>
    <w:rsid w:val="152D2DCA"/>
    <w:rsid w:val="157E6242"/>
    <w:rsid w:val="187168EA"/>
    <w:rsid w:val="194D75A1"/>
    <w:rsid w:val="196673CA"/>
    <w:rsid w:val="1B2F4AEE"/>
    <w:rsid w:val="1CF734C9"/>
    <w:rsid w:val="1DEC284C"/>
    <w:rsid w:val="1E6523AC"/>
    <w:rsid w:val="22440422"/>
    <w:rsid w:val="22BB4BBB"/>
    <w:rsid w:val="2AEB3417"/>
    <w:rsid w:val="31A15F24"/>
    <w:rsid w:val="324A1681"/>
    <w:rsid w:val="36FB1DF0"/>
    <w:rsid w:val="395347B5"/>
    <w:rsid w:val="39A232A0"/>
    <w:rsid w:val="39E745AA"/>
    <w:rsid w:val="3AE41B40"/>
    <w:rsid w:val="3B5A6BBB"/>
    <w:rsid w:val="3EDA13A6"/>
    <w:rsid w:val="417B75E9"/>
    <w:rsid w:val="42F058B7"/>
    <w:rsid w:val="436109F6"/>
    <w:rsid w:val="441A38D4"/>
    <w:rsid w:val="4504239D"/>
    <w:rsid w:val="4BC77339"/>
    <w:rsid w:val="4C9236C5"/>
    <w:rsid w:val="4E250A85"/>
    <w:rsid w:val="4FFD4925"/>
    <w:rsid w:val="505C172E"/>
    <w:rsid w:val="506405EA"/>
    <w:rsid w:val="52F46F0B"/>
    <w:rsid w:val="532B6A10"/>
    <w:rsid w:val="53D8014D"/>
    <w:rsid w:val="55E064E0"/>
    <w:rsid w:val="572C6D10"/>
    <w:rsid w:val="5DC34279"/>
    <w:rsid w:val="5FCD688E"/>
    <w:rsid w:val="5FF9BDAA"/>
    <w:rsid w:val="5FFE5333"/>
    <w:rsid w:val="608816D1"/>
    <w:rsid w:val="60EF4E7F"/>
    <w:rsid w:val="648B0A32"/>
    <w:rsid w:val="665233C1"/>
    <w:rsid w:val="69AC0D42"/>
    <w:rsid w:val="6AD9688B"/>
    <w:rsid w:val="6D0E3F22"/>
    <w:rsid w:val="744E4660"/>
    <w:rsid w:val="753355A2"/>
    <w:rsid w:val="759F1C61"/>
    <w:rsid w:val="769F2DE8"/>
    <w:rsid w:val="76BF586D"/>
    <w:rsid w:val="76FDEB7C"/>
    <w:rsid w:val="79C65162"/>
    <w:rsid w:val="7C9011D9"/>
    <w:rsid w:val="7DC651C5"/>
    <w:rsid w:val="7DF350ED"/>
    <w:rsid w:val="7F9DA0E8"/>
    <w:rsid w:val="7FCC2834"/>
    <w:rsid w:val="7FF6A4EF"/>
    <w:rsid w:val="92DD1CEF"/>
    <w:rsid w:val="F05B4F69"/>
    <w:rsid w:val="F97D9566"/>
    <w:rsid w:val="FDFF4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Indent"/>
    <w:basedOn w:val="1"/>
    <w:next w:val="1"/>
    <w:unhideWhenUsed/>
    <w:qFormat/>
    <w:uiPriority w:val="99"/>
    <w:pPr>
      <w:spacing w:line="570" w:lineRule="exact"/>
      <w:ind w:firstLine="616"/>
    </w:pPr>
    <w:rPr>
      <w:rFonts w:hAnsi="Calibri"/>
      <w:spacing w:val="-6"/>
      <w:szCs w:val="21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alloon Text"/>
    <w:basedOn w:val="1"/>
    <w:link w:val="14"/>
    <w:uiPriority w:val="0"/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9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Cs w:val="32"/>
    </w:rPr>
  </w:style>
  <w:style w:type="character" w:styleId="12">
    <w:name w:val="Strong"/>
    <w:basedOn w:val="11"/>
    <w:qFormat/>
    <w:uiPriority w:val="0"/>
    <w:rPr>
      <w:b/>
      <w:bCs/>
    </w:rPr>
  </w:style>
  <w:style w:type="paragraph" w:customStyle="1" w:styleId="13">
    <w:name w:val="p0"/>
    <w:basedOn w:val="1"/>
    <w:qFormat/>
    <w:uiPriority w:val="0"/>
    <w:pPr>
      <w:widowControl/>
    </w:pPr>
    <w:rPr>
      <w:rFonts w:ascii="Calibri" w:hAnsi="Calibri" w:eastAsia="宋体" w:cs="宋体"/>
      <w:kern w:val="0"/>
      <w:szCs w:val="32"/>
    </w:rPr>
  </w:style>
  <w:style w:type="character" w:customStyle="1" w:styleId="14">
    <w:name w:val="批注框文本 Char"/>
    <w:basedOn w:val="11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617</Words>
  <Characters>672</Characters>
  <Lines>4</Lines>
  <Paragraphs>1</Paragraphs>
  <TotalTime>1</TotalTime>
  <ScaleCrop>false</ScaleCrop>
  <LinksUpToDate>false</LinksUpToDate>
  <CharactersWithSpaces>700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2023-04-27T02:44:00Z</dcterms:created>
  <dc:creator>t</dc:creator>
  <cp:lastModifiedBy>玛利亚苏菊</cp:lastModifiedBy>
  <cp:lastPrinted>2022-05-12T00:46:00Z</cp:lastPrinted>
  <dcterms:modified xsi:type="dcterms:W3CDTF">2023-06-16T07:00:17Z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01C61E07EBC24628909F34A9DF04CCD2_13</vt:lpwstr>
  </property>
</Properties>
</file>