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94" w:lineRule="exact"/>
        <w:rPr>
          <w:rFonts w:ascii="方正黑体_GBK" w:hAnsi="Times New Roman" w:eastAsia="方正黑体_GBK" w:cs="Times New Roman"/>
          <w:kern w:val="0"/>
          <w:sz w:val="32"/>
          <w:szCs w:val="32"/>
        </w:rPr>
      </w:pPr>
    </w:p>
    <w:p>
      <w:pPr>
        <w:overflowPunct w:val="0"/>
        <w:adjustRightInd w:val="0"/>
        <w:spacing w:line="300" w:lineRule="exact"/>
        <w:rPr>
          <w:rFonts w:ascii="方正黑体_GBK" w:hAnsi="Times New Roman" w:eastAsia="方正黑体_GBK" w:cs="Times New Roman"/>
          <w:kern w:val="0"/>
          <w:sz w:val="32"/>
          <w:szCs w:val="32"/>
        </w:rPr>
      </w:pPr>
    </w:p>
    <w:p>
      <w:pPr>
        <w:overflowPunct w:val="0"/>
        <w:adjustRightInd w:val="0"/>
        <w:spacing w:line="700" w:lineRule="exact"/>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重庆市武隆区</w:t>
      </w:r>
      <w:r>
        <w:rPr>
          <w:rFonts w:hint="eastAsia" w:ascii="方正小标宋_GBK" w:hAnsi="Times New Roman" w:eastAsia="方正小标宋_GBK" w:cs="Times New Roman"/>
          <w:kern w:val="0"/>
          <w:sz w:val="44"/>
          <w:szCs w:val="44"/>
          <w:lang w:eastAsia="zh-CN"/>
        </w:rPr>
        <w:t>涉贫涉乡村振兴</w:t>
      </w:r>
      <w:r>
        <w:rPr>
          <w:rFonts w:hint="eastAsia" w:ascii="方正小标宋_GBK" w:hAnsi="Times New Roman" w:eastAsia="方正小标宋_GBK" w:cs="Times New Roman"/>
          <w:kern w:val="0"/>
          <w:sz w:val="44"/>
          <w:szCs w:val="44"/>
        </w:rPr>
        <w:t>领域政务公开标准目录</w:t>
      </w:r>
    </w:p>
    <w:p>
      <w:pPr>
        <w:overflowPunct w:val="0"/>
        <w:adjustRightInd w:val="0"/>
        <w:spacing w:line="300" w:lineRule="exact"/>
        <w:jc w:val="center"/>
        <w:rPr>
          <w:rFonts w:ascii="方正小标宋_GBK" w:hAnsi="Times New Roman" w:eastAsia="方正小标宋_GBK" w:cs="Times New Roman"/>
          <w:kern w:val="0"/>
          <w:sz w:val="44"/>
          <w:szCs w:val="44"/>
        </w:rPr>
      </w:pPr>
    </w:p>
    <w:tbl>
      <w:tblPr>
        <w:tblStyle w:val="6"/>
        <w:tblW w:w="15082" w:type="dxa"/>
        <w:jc w:val="center"/>
        <w:tblLayout w:type="autofit"/>
        <w:tblCellMar>
          <w:top w:w="0" w:type="dxa"/>
          <w:left w:w="108" w:type="dxa"/>
          <w:bottom w:w="0" w:type="dxa"/>
          <w:right w:w="108" w:type="dxa"/>
        </w:tblCellMar>
      </w:tblPr>
      <w:tblGrid>
        <w:gridCol w:w="487"/>
        <w:gridCol w:w="783"/>
        <w:gridCol w:w="1160"/>
        <w:gridCol w:w="2698"/>
        <w:gridCol w:w="1974"/>
        <w:gridCol w:w="1412"/>
        <w:gridCol w:w="1270"/>
        <w:gridCol w:w="1492"/>
        <w:gridCol w:w="567"/>
        <w:gridCol w:w="624"/>
        <w:gridCol w:w="651"/>
        <w:gridCol w:w="728"/>
        <w:gridCol w:w="559"/>
        <w:gridCol w:w="677"/>
      </w:tblGrid>
      <w:tr>
        <w:tblPrEx>
          <w:tblCellMar>
            <w:top w:w="0" w:type="dxa"/>
            <w:left w:w="108" w:type="dxa"/>
            <w:bottom w:w="0" w:type="dxa"/>
            <w:right w:w="108" w:type="dxa"/>
          </w:tblCellMar>
        </w:tblPrEx>
        <w:trPr>
          <w:trHeight w:val="520"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序号</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公开事项</w:t>
            </w:r>
          </w:p>
        </w:tc>
        <w:tc>
          <w:tcPr>
            <w:tcW w:w="2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公开内容（要素）</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公开依据</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公开时限</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公开主体</w:t>
            </w:r>
          </w:p>
        </w:tc>
        <w:tc>
          <w:tcPr>
            <w:tcW w:w="1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kern w:val="0"/>
                <w:szCs w:val="21"/>
              </w:rPr>
            </w:pPr>
            <w:r>
              <w:rPr>
                <w:rFonts w:hint="eastAsia" w:ascii="方正黑体_GBK" w:hAnsi="黑体" w:eastAsia="方正黑体_GBK" w:cs="宋体"/>
                <w:kern w:val="0"/>
                <w:szCs w:val="21"/>
              </w:rPr>
              <w:t>公开渠道和</w:t>
            </w:r>
          </w:p>
          <w:p>
            <w:pPr>
              <w:widowControl/>
              <w:spacing w:line="240" w:lineRule="exact"/>
              <w:jc w:val="center"/>
              <w:rPr>
                <w:rFonts w:ascii="方正黑体_GBK" w:hAnsi="黑体" w:eastAsia="方正黑体_GBK" w:cs="宋体"/>
                <w:kern w:val="0"/>
                <w:szCs w:val="21"/>
              </w:rPr>
            </w:pPr>
            <w:r>
              <w:rPr>
                <w:rFonts w:hint="eastAsia" w:ascii="方正黑体_GBK" w:hAnsi="黑体" w:eastAsia="方正黑体_GBK" w:cs="宋体"/>
                <w:kern w:val="0"/>
                <w:szCs w:val="21"/>
              </w:rPr>
              <w:t>载体</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公开对象</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公开方式</w:t>
            </w:r>
          </w:p>
        </w:tc>
        <w:tc>
          <w:tcPr>
            <w:tcW w:w="12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公开层级</w:t>
            </w:r>
          </w:p>
        </w:tc>
      </w:tr>
      <w:tr>
        <w:tblPrEx>
          <w:tblCellMar>
            <w:top w:w="0" w:type="dxa"/>
            <w:left w:w="108" w:type="dxa"/>
            <w:bottom w:w="0" w:type="dxa"/>
            <w:right w:w="108" w:type="dxa"/>
          </w:tblCellMar>
        </w:tblPrEx>
        <w:trPr>
          <w:trHeight w:val="844"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宋体" w:eastAsia="方正黑体_GBK" w:cs="宋体"/>
                <w:color w:val="000000"/>
                <w:kern w:val="0"/>
                <w:szCs w:val="21"/>
              </w:rPr>
            </w:pPr>
          </w:p>
        </w:tc>
        <w:tc>
          <w:tcPr>
            <w:tcW w:w="7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一级事项</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二级事项</w:t>
            </w: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黑体" w:eastAsia="方正黑体_GBK" w:cs="宋体"/>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黑体" w:eastAsia="方正黑体_GBK" w:cs="宋体"/>
                <w:color w:val="000000"/>
                <w:kern w:val="0"/>
                <w:szCs w:val="21"/>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黑体" w:eastAsia="方正黑体_GBK" w:cs="宋体"/>
                <w:color w:val="000000"/>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黑体" w:eastAsia="方正黑体_GBK" w:cs="宋体"/>
                <w:color w:val="000000"/>
                <w:kern w:val="0"/>
                <w:szCs w:val="21"/>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黑体_GBK" w:hAnsi="黑体" w:eastAsia="方正黑体_GBK" w:cs="宋体"/>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全社会</w:t>
            </w:r>
          </w:p>
        </w:tc>
        <w:tc>
          <w:tcPr>
            <w:tcW w:w="62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特定群众</w:t>
            </w:r>
          </w:p>
        </w:tc>
        <w:tc>
          <w:tcPr>
            <w:tcW w:w="6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主动</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依申请公开</w:t>
            </w:r>
          </w:p>
        </w:tc>
        <w:tc>
          <w:tcPr>
            <w:tcW w:w="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区级</w:t>
            </w:r>
          </w:p>
        </w:tc>
        <w:tc>
          <w:tcPr>
            <w:tcW w:w="67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黑体_GBK" w:hAnsi="黑体" w:eastAsia="方正黑体_GBK" w:cs="宋体"/>
                <w:color w:val="000000"/>
                <w:kern w:val="0"/>
                <w:szCs w:val="21"/>
              </w:rPr>
            </w:pPr>
            <w:r>
              <w:rPr>
                <w:rFonts w:hint="eastAsia" w:ascii="方正黑体_GBK" w:hAnsi="黑体" w:eastAsia="方正黑体_GBK" w:cs="宋体"/>
                <w:color w:val="000000"/>
                <w:kern w:val="0"/>
                <w:szCs w:val="21"/>
              </w:rPr>
              <w:t>乡、村级</w:t>
            </w:r>
          </w:p>
        </w:tc>
      </w:tr>
      <w:tr>
        <w:tblPrEx>
          <w:tblCellMar>
            <w:top w:w="0" w:type="dxa"/>
            <w:left w:w="108" w:type="dxa"/>
            <w:bottom w:w="0" w:type="dxa"/>
            <w:right w:w="108" w:type="dxa"/>
          </w:tblCellMar>
        </w:tblPrEx>
        <w:trPr>
          <w:trHeight w:val="1039"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机构信息</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机构概况 </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机构名称、办公地址、办公时间、办公电话、传真、通信地址</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w:t>
            </w:r>
            <w:r>
              <w:rPr>
                <w:rFonts w:hint="eastAsia"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color w:val="000000"/>
                <w:kern w:val="0"/>
                <w:szCs w:val="21"/>
                <w:lang w:eastAsia="zh-CN"/>
              </w:rPr>
            </w:pPr>
            <w:r>
              <w:rPr>
                <w:rFonts w:hint="eastAsia" w:ascii="方正仿宋_GBK" w:hAnsi="宋体" w:eastAsia="方正仿宋_GBK" w:cs="宋体"/>
                <w:color w:val="000000"/>
                <w:kern w:val="0"/>
                <w:szCs w:val="21"/>
                <w:lang w:eastAsia="zh-CN"/>
              </w:rPr>
              <w:t>区乡村振兴局</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政府网站、政务服务中心</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　</w:t>
            </w:r>
          </w:p>
        </w:tc>
      </w:tr>
      <w:tr>
        <w:tblPrEx>
          <w:tblCellMar>
            <w:top w:w="0" w:type="dxa"/>
            <w:left w:w="108" w:type="dxa"/>
            <w:bottom w:w="0" w:type="dxa"/>
            <w:right w:w="108" w:type="dxa"/>
          </w:tblCellMar>
        </w:tblPrEx>
        <w:trPr>
          <w:trHeight w:val="1039"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机构职责</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依据“三定”方案确定的本部门法定职能</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w:t>
            </w:r>
            <w:r>
              <w:rPr>
                <w:rFonts w:hint="eastAsia"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color w:val="000000"/>
                <w:kern w:val="0"/>
                <w:szCs w:val="21"/>
                <w:lang w:eastAsia="zh-CN"/>
              </w:rPr>
            </w:pPr>
            <w:r>
              <w:rPr>
                <w:rFonts w:hint="eastAsia" w:ascii="方正仿宋_GBK" w:hAnsi="宋体" w:eastAsia="方正仿宋_GBK" w:cs="宋体"/>
                <w:color w:val="000000"/>
                <w:kern w:val="0"/>
                <w:szCs w:val="21"/>
                <w:lang w:eastAsia="zh-CN"/>
              </w:rPr>
              <w:t>区乡村振兴局</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　</w:t>
            </w:r>
          </w:p>
        </w:tc>
      </w:tr>
      <w:tr>
        <w:tblPrEx>
          <w:tblCellMar>
            <w:top w:w="0" w:type="dxa"/>
            <w:left w:w="108" w:type="dxa"/>
            <w:bottom w:w="0" w:type="dxa"/>
            <w:right w:w="108" w:type="dxa"/>
          </w:tblCellMar>
        </w:tblPrEx>
        <w:trPr>
          <w:trHeight w:val="1039"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领导分工</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领导姓名、职务、工作分工</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w:t>
            </w:r>
            <w:r>
              <w:rPr>
                <w:rFonts w:hint="eastAsia"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color w:val="000000"/>
                <w:kern w:val="0"/>
                <w:szCs w:val="21"/>
                <w:lang w:eastAsia="zh-CN"/>
              </w:rPr>
            </w:pPr>
            <w:r>
              <w:rPr>
                <w:rFonts w:hint="eastAsia" w:ascii="方正仿宋_GBK" w:hAnsi="宋体" w:eastAsia="方正仿宋_GBK" w:cs="宋体"/>
                <w:color w:val="000000"/>
                <w:kern w:val="0"/>
                <w:szCs w:val="21"/>
                <w:lang w:eastAsia="zh-CN"/>
              </w:rPr>
              <w:t>区乡村振兴局</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　</w:t>
            </w:r>
          </w:p>
        </w:tc>
      </w:tr>
      <w:tr>
        <w:tblPrEx>
          <w:tblCellMar>
            <w:top w:w="0" w:type="dxa"/>
            <w:left w:w="108" w:type="dxa"/>
            <w:bottom w:w="0" w:type="dxa"/>
            <w:right w:w="108" w:type="dxa"/>
          </w:tblCellMar>
        </w:tblPrEx>
        <w:trPr>
          <w:trHeight w:val="1039"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内设机构</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内设机构名称、职责、主要负责人姓名、联系电话</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w:t>
            </w:r>
            <w:r>
              <w:rPr>
                <w:rFonts w:hint="eastAsia"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color w:val="000000"/>
                <w:kern w:val="0"/>
                <w:szCs w:val="21"/>
                <w:lang w:eastAsia="zh-CN"/>
              </w:rPr>
            </w:pPr>
            <w:r>
              <w:rPr>
                <w:rFonts w:hint="eastAsia" w:ascii="方正仿宋_GBK" w:hAnsi="宋体" w:eastAsia="方正仿宋_GBK" w:cs="宋体"/>
                <w:color w:val="000000"/>
                <w:kern w:val="0"/>
                <w:szCs w:val="21"/>
                <w:lang w:eastAsia="zh-CN"/>
              </w:rPr>
              <w:t>区乡村振兴局</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黑体" w:eastAsia="方正仿宋_GBK" w:cs="宋体"/>
                <w:color w:val="000000"/>
                <w:kern w:val="0"/>
                <w:szCs w:val="21"/>
              </w:rPr>
            </w:pPr>
            <w:r>
              <w:rPr>
                <w:rFonts w:hint="eastAsia" w:ascii="方正仿宋_GBK" w:hAnsi="黑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　</w:t>
            </w:r>
          </w:p>
        </w:tc>
      </w:tr>
      <w:tr>
        <w:tblPrEx>
          <w:tblCellMar>
            <w:top w:w="0" w:type="dxa"/>
            <w:left w:w="108" w:type="dxa"/>
            <w:bottom w:w="0" w:type="dxa"/>
            <w:right w:w="108" w:type="dxa"/>
          </w:tblCellMar>
        </w:tblPrEx>
        <w:trPr>
          <w:trHeight w:val="1040"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政策文件</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行政法规、规章</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中央及我市（市级及区县）涉</w:t>
            </w:r>
            <w:r>
              <w:rPr>
                <w:rFonts w:hint="eastAsia" w:ascii="方正仿宋_GBK" w:hAnsi="宋体" w:eastAsia="方正仿宋_GBK" w:cs="宋体"/>
                <w:color w:val="000000"/>
                <w:kern w:val="0"/>
                <w:szCs w:val="21"/>
                <w:lang w:eastAsia="zh-CN"/>
              </w:rPr>
              <w:t>贫涉乡村振兴</w:t>
            </w:r>
            <w:r>
              <w:rPr>
                <w:rFonts w:hint="eastAsia" w:ascii="方正仿宋_GBK" w:hAnsi="宋体" w:eastAsia="方正仿宋_GBK" w:cs="宋体"/>
                <w:color w:val="000000"/>
                <w:kern w:val="0"/>
                <w:szCs w:val="21"/>
              </w:rPr>
              <w:t>领域的行政法规及规章</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r>
      <w:tr>
        <w:tblPrEx>
          <w:tblCellMar>
            <w:top w:w="0" w:type="dxa"/>
            <w:left w:w="108" w:type="dxa"/>
            <w:bottom w:w="0" w:type="dxa"/>
            <w:right w:w="108" w:type="dxa"/>
          </w:tblCellMar>
        </w:tblPrEx>
        <w:trPr>
          <w:trHeight w:val="1238"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规范性文件</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中央及我市（市级及区县）涉</w:t>
            </w:r>
            <w:r>
              <w:rPr>
                <w:rFonts w:hint="eastAsia" w:ascii="方正仿宋_GBK" w:hAnsi="宋体" w:eastAsia="方正仿宋_GBK" w:cs="宋体"/>
                <w:color w:val="000000"/>
                <w:kern w:val="0"/>
                <w:szCs w:val="21"/>
                <w:lang w:eastAsia="zh-CN"/>
              </w:rPr>
              <w:t>贫涉乡村振兴</w:t>
            </w:r>
            <w:r>
              <w:rPr>
                <w:rFonts w:hint="eastAsia" w:ascii="方正仿宋_GBK" w:hAnsi="宋体" w:eastAsia="方正仿宋_GBK" w:cs="宋体"/>
                <w:color w:val="000000"/>
                <w:kern w:val="0"/>
                <w:szCs w:val="21"/>
              </w:rPr>
              <w:t>领域的规范性文件</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r>
      <w:tr>
        <w:tblPrEx>
          <w:tblCellMar>
            <w:top w:w="0" w:type="dxa"/>
            <w:left w:w="108" w:type="dxa"/>
            <w:bottom w:w="0" w:type="dxa"/>
            <w:right w:w="108" w:type="dxa"/>
          </w:tblCellMar>
        </w:tblPrEx>
        <w:trPr>
          <w:trHeight w:val="920"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其他政策文件</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涉贫涉乡村振兴领域</w:t>
            </w:r>
            <w:r>
              <w:rPr>
                <w:rFonts w:hint="eastAsia" w:ascii="方正仿宋_GBK" w:hAnsi="宋体" w:eastAsia="方正仿宋_GBK" w:cs="宋体"/>
                <w:color w:val="000000"/>
                <w:kern w:val="0"/>
                <w:szCs w:val="21"/>
              </w:rPr>
              <w:t>其他政策文件</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《中华人民共和国政府信息公开条例》</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r>
      <w:tr>
        <w:tblPrEx>
          <w:tblCellMar>
            <w:top w:w="0" w:type="dxa"/>
            <w:left w:w="108" w:type="dxa"/>
            <w:bottom w:w="0" w:type="dxa"/>
            <w:right w:w="108" w:type="dxa"/>
          </w:tblCellMar>
        </w:tblPrEx>
        <w:trPr>
          <w:trHeight w:val="1182"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val="en-US" w:eastAsia="zh-CN"/>
              </w:rPr>
              <w:t>8</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衔接</w:t>
            </w:r>
            <w:r>
              <w:rPr>
                <w:rFonts w:hint="eastAsia" w:ascii="方正仿宋_GBK" w:hAnsi="宋体" w:eastAsia="方正仿宋_GBK" w:cs="宋体"/>
                <w:color w:val="auto"/>
                <w:kern w:val="0"/>
                <w:szCs w:val="21"/>
              </w:rPr>
              <w:t>资金</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财政衔接推进乡村振兴补助资金分配结果</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资金名称</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分配结果</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资金分配结果下</w:t>
            </w:r>
            <w:r>
              <w:rPr>
                <w:rFonts w:ascii="Times New Roman" w:hAnsi="Times New Roman" w:eastAsia="方正仿宋_GBK" w:cs="Times New Roman"/>
                <w:color w:val="000000"/>
                <w:kern w:val="0"/>
                <w:szCs w:val="21"/>
              </w:rPr>
              <w:t>达15</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政府网站、政务服务中心</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color w:val="000000"/>
                <w:kern w:val="0"/>
                <w:szCs w:val="21"/>
              </w:rPr>
            </w:pPr>
            <w:r>
              <w:rPr>
                <w:rFonts w:hint="eastAsia" w:ascii="方正仿宋_GBK" w:hAnsi="Arial" w:eastAsia="方正仿宋_GBK" w:cs="Arial"/>
                <w:color w:val="000000"/>
                <w:kern w:val="0"/>
                <w:szCs w:val="21"/>
              </w:rPr>
              <w:t>√</w:t>
            </w:r>
          </w:p>
        </w:tc>
      </w:tr>
      <w:tr>
        <w:tblPrEx>
          <w:tblCellMar>
            <w:top w:w="0" w:type="dxa"/>
            <w:left w:w="108" w:type="dxa"/>
            <w:bottom w:w="0" w:type="dxa"/>
            <w:right w:w="108" w:type="dxa"/>
          </w:tblCellMar>
        </w:tblPrEx>
        <w:trPr>
          <w:trHeight w:val="1980"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val="en-US" w:eastAsia="zh-CN"/>
              </w:rPr>
              <w:t>9</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年度计划</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年度区县级</w:t>
            </w:r>
            <w:r>
              <w:rPr>
                <w:rFonts w:hint="eastAsia" w:ascii="方正仿宋_GBK" w:hAnsi="宋体" w:eastAsia="方正仿宋_GBK" w:cs="宋体"/>
                <w:color w:val="auto"/>
                <w:kern w:val="0"/>
                <w:szCs w:val="21"/>
                <w:lang w:eastAsia="zh-CN"/>
              </w:rPr>
              <w:t>衔接</w:t>
            </w:r>
            <w:r>
              <w:rPr>
                <w:rFonts w:hint="eastAsia" w:ascii="方正仿宋_GBK" w:hAnsi="宋体" w:eastAsia="方正仿宋_GBK" w:cs="宋体"/>
                <w:color w:val="auto"/>
                <w:kern w:val="0"/>
                <w:szCs w:val="21"/>
              </w:rPr>
              <w:t>资金项目计划或涉农资金统筹整合方案（含调整方案）</w:t>
            </w:r>
            <w:r>
              <w:rPr>
                <w:rFonts w:hint="eastAsia" w:ascii="方正仿宋_GBK" w:hAnsi="宋体" w:eastAsia="方正仿宋_GBK" w:cs="宋体"/>
                <w:color w:val="auto"/>
                <w:kern w:val="0"/>
                <w:szCs w:val="21"/>
                <w:lang w:eastAsia="zh-CN"/>
              </w:rPr>
              <w:t>、</w:t>
            </w:r>
            <w:r>
              <w:rPr>
                <w:rFonts w:hint="eastAsia" w:ascii="方正仿宋_GBK" w:hAnsi="宋体" w:eastAsia="方正仿宋_GBK" w:cs="宋体"/>
                <w:color w:val="auto"/>
                <w:kern w:val="0"/>
                <w:szCs w:val="21"/>
              </w:rPr>
              <w:t>计划安排情况</w:t>
            </w:r>
            <w:r>
              <w:rPr>
                <w:rFonts w:hint="eastAsia" w:ascii="方正仿宋_GBK" w:hAnsi="宋体" w:eastAsia="方正仿宋_GBK" w:cs="宋体"/>
                <w:color w:val="auto"/>
                <w:kern w:val="0"/>
                <w:szCs w:val="21"/>
                <w:lang w:eastAsia="zh-CN"/>
              </w:rPr>
              <w:t>、</w:t>
            </w:r>
            <w:r>
              <w:rPr>
                <w:rFonts w:hint="eastAsia" w:ascii="方正仿宋_GBK" w:hAnsi="宋体" w:eastAsia="方正仿宋_GBK" w:cs="宋体"/>
                <w:color w:val="auto"/>
                <w:kern w:val="0"/>
                <w:szCs w:val="21"/>
              </w:rPr>
              <w:t>计划完成情况（项目建设完成、资金使用、绩效目标等）</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1965"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0</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精准</w:t>
            </w:r>
            <w:r>
              <w:rPr>
                <w:rFonts w:hint="eastAsia" w:ascii="方正仿宋_GBK" w:hAnsi="宋体" w:eastAsia="方正仿宋_GBK" w:cs="宋体"/>
                <w:color w:val="auto"/>
                <w:kern w:val="0"/>
                <w:szCs w:val="21"/>
                <w:lang w:eastAsia="zh-CN"/>
              </w:rPr>
              <w:t>帮扶</w:t>
            </w:r>
            <w:r>
              <w:rPr>
                <w:rFonts w:hint="eastAsia" w:ascii="方正仿宋_GBK" w:hAnsi="宋体" w:eastAsia="方正仿宋_GBK" w:cs="宋体"/>
                <w:color w:val="auto"/>
                <w:kern w:val="0"/>
                <w:szCs w:val="21"/>
              </w:rPr>
              <w:t>贷款</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脱贫人口</w:t>
            </w:r>
            <w:r>
              <w:rPr>
                <w:rFonts w:hint="eastAsia" w:ascii="方正仿宋_GBK" w:hAnsi="宋体" w:eastAsia="方正仿宋_GBK" w:cs="宋体"/>
                <w:color w:val="auto"/>
                <w:kern w:val="0"/>
                <w:szCs w:val="21"/>
              </w:rPr>
              <w:t>小额信贷的贷款对象、用途、额度、期限、利率等情况</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享受</w:t>
            </w:r>
            <w:r>
              <w:rPr>
                <w:rFonts w:hint="eastAsia" w:ascii="方正仿宋_GBK" w:hAnsi="宋体" w:eastAsia="方正仿宋_GBK" w:cs="宋体"/>
                <w:color w:val="auto"/>
                <w:kern w:val="0"/>
                <w:szCs w:val="21"/>
                <w:lang w:eastAsia="zh-CN"/>
              </w:rPr>
              <w:t>帮扶</w:t>
            </w:r>
            <w:r>
              <w:rPr>
                <w:rFonts w:hint="eastAsia" w:ascii="方正仿宋_GBK" w:hAnsi="宋体" w:eastAsia="方正仿宋_GBK" w:cs="宋体"/>
                <w:color w:val="auto"/>
                <w:kern w:val="0"/>
                <w:szCs w:val="21"/>
              </w:rPr>
              <w:t>贴息贷款的企业、专业合作社等经营主体的名称、贷款额度、期限、贴息规模和</w:t>
            </w:r>
            <w:r>
              <w:rPr>
                <w:rFonts w:hint="eastAsia" w:ascii="方正仿宋_GBK" w:hAnsi="宋体" w:eastAsia="方正仿宋_GBK" w:cs="宋体"/>
                <w:color w:val="auto"/>
                <w:kern w:val="0"/>
                <w:szCs w:val="21"/>
                <w:lang w:eastAsia="zh-CN"/>
              </w:rPr>
              <w:t>联农带农</w:t>
            </w:r>
            <w:r>
              <w:rPr>
                <w:rFonts w:hint="eastAsia" w:ascii="方正仿宋_GBK" w:hAnsi="宋体" w:eastAsia="方正仿宋_GBK" w:cs="宋体"/>
                <w:color w:val="auto"/>
                <w:kern w:val="0"/>
                <w:szCs w:val="21"/>
              </w:rPr>
              <w:t>机制等情况</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每年底前集中公</w:t>
            </w:r>
            <w:r>
              <w:rPr>
                <w:rFonts w:ascii="Times New Roman" w:hAnsi="Times New Roman" w:eastAsia="方正仿宋_GBK" w:cs="Times New Roman"/>
                <w:color w:val="000000"/>
                <w:kern w:val="0"/>
                <w:szCs w:val="21"/>
              </w:rPr>
              <w:t>布1</w:t>
            </w:r>
            <w:r>
              <w:rPr>
                <w:rFonts w:hint="eastAsia" w:ascii="方正仿宋_GBK" w:hAnsi="宋体" w:eastAsia="方正仿宋_GBK" w:cs="宋体"/>
                <w:color w:val="000000"/>
                <w:kern w:val="0"/>
                <w:szCs w:val="21"/>
              </w:rPr>
              <w:t>次当年情况</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themeColor="text1"/>
                <w:kern w:val="0"/>
                <w:szCs w:val="21"/>
              </w:rPr>
              <w:t>区金融服务中心、</w:t>
            </w:r>
            <w:r>
              <w:rPr>
                <w:rFonts w:hint="eastAsia" w:ascii="方正仿宋_GBK" w:hAnsi="宋体" w:eastAsia="方正仿宋_GBK" w:cs="宋体"/>
                <w:color w:val="000000"/>
                <w:kern w:val="0"/>
                <w:szCs w:val="21"/>
              </w:rPr>
              <w:t>乡镇（街道）人民政府（办事处）、村委会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政府网站、政务服务中心</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1883"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1</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行业</w:t>
            </w:r>
            <w:r>
              <w:rPr>
                <w:rFonts w:hint="eastAsia" w:ascii="方正仿宋_GBK" w:hAnsi="宋体" w:eastAsia="方正仿宋_GBK" w:cs="宋体"/>
                <w:color w:val="auto"/>
                <w:kern w:val="0"/>
                <w:szCs w:val="21"/>
                <w:lang w:eastAsia="zh-CN"/>
              </w:rPr>
              <w:t>涉农整合</w:t>
            </w:r>
            <w:r>
              <w:rPr>
                <w:rFonts w:hint="eastAsia" w:ascii="方正仿宋_GBK" w:hAnsi="宋体" w:eastAsia="方正仿宋_GBK" w:cs="宋体"/>
                <w:color w:val="auto"/>
                <w:kern w:val="0"/>
                <w:szCs w:val="21"/>
              </w:rPr>
              <w:t>相关财政资金和东西部扶贫协作财政支援资金使用情况</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项目名称、实施地点、资金规模、实施单位、</w:t>
            </w:r>
            <w:r>
              <w:rPr>
                <w:rFonts w:hint="eastAsia" w:ascii="方正仿宋_GBK" w:hAnsi="宋体" w:eastAsia="方正仿宋_GBK" w:cs="宋体"/>
                <w:color w:val="auto"/>
                <w:kern w:val="0"/>
                <w:szCs w:val="21"/>
                <w:lang w:eastAsia="zh-CN"/>
              </w:rPr>
              <w:t>联农带农</w:t>
            </w:r>
            <w:r>
              <w:rPr>
                <w:rFonts w:hint="eastAsia" w:ascii="方正仿宋_GBK" w:hAnsi="宋体" w:eastAsia="方正仿宋_GBK" w:cs="宋体"/>
                <w:color w:val="auto"/>
                <w:kern w:val="0"/>
                <w:szCs w:val="21"/>
              </w:rPr>
              <w:t>机制、绩效目标</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各行业扶贫财政资金主管部门和东西部扶贫协作资金主管部门</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2174"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2</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衔接</w:t>
            </w:r>
            <w:r>
              <w:rPr>
                <w:rFonts w:hint="eastAsia" w:ascii="方正仿宋_GBK" w:hAnsi="宋体" w:eastAsia="方正仿宋_GBK" w:cs="宋体"/>
                <w:color w:val="auto"/>
                <w:kern w:val="0"/>
                <w:szCs w:val="21"/>
              </w:rPr>
              <w:t>项目</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项目库建设</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申报内容（含项目名称、项目类别、建设性质、实施地点、资金规模和筹资方式、受益对象、绩效目标等）</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申报流程（村申报、乡审核、县审定）</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申报结果（项目库规模、项目名单）</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r>
              <w:rPr>
                <w:rFonts w:hint="eastAsia" w:ascii="方正仿宋_GBK" w:hAnsi="宋体" w:eastAsia="方正仿宋_GBK" w:cs="宋体"/>
                <w:color w:val="auto"/>
                <w:kern w:val="0"/>
                <w:szCs w:val="21"/>
                <w:lang w:eastAsia="zh-CN"/>
              </w:rPr>
              <w:t>、《关于加强县级巩固拓展脱贫攻坚成果和乡村振兴项目库建设管理的通知</w:t>
            </w:r>
            <w:r>
              <w:rPr>
                <w:rFonts w:hint="eastAsia" w:ascii="方正仿宋_GBK" w:hAnsi="宋体" w:eastAsia="方正仿宋_GBK" w:cs="宋体"/>
                <w:color w:val="auto"/>
                <w:kern w:val="0"/>
                <w:szCs w:val="21"/>
              </w:rPr>
              <w:t>》</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2321"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3</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年度计划</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项目名称</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实施地点</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建设任务</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补助标准</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资金来源及规模</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实施期限</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实施单位</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责任人</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绩效目标等</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县扶贫办、乡镇（街道）人民政府（办事处）、村委会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2458"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4</w:t>
            </w: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szCs w:val="21"/>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项目实施</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扶贫项目实施前情况（包括项目名称、资金来源、实施期限、绩效目标、实施单位及责任人、受益对象等）</w:t>
            </w:r>
            <w:r>
              <w:rPr>
                <w:rFonts w:hint="eastAsia" w:ascii="方正仿宋_GBK" w:hAnsi="宋体" w:eastAsia="方正仿宋_GBK" w:cs="宋体"/>
                <w:color w:val="auto"/>
                <w:kern w:val="0"/>
                <w:szCs w:val="21"/>
              </w:rPr>
              <w:br w:type="textWrapping"/>
            </w:r>
            <w:r>
              <w:rPr>
                <w:rFonts w:hint="eastAsia" w:ascii="方正仿宋_GBK" w:hAnsi="宋体" w:eastAsia="方正仿宋_GBK" w:cs="宋体"/>
                <w:color w:val="auto"/>
                <w:kern w:val="0"/>
                <w:szCs w:val="21"/>
              </w:rPr>
              <w:t>扶贫项目实施后情况（包括资金使用、项目实施结果、检查验收结果、绩效目标实现情况等）</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信息形成（变更</w:t>
            </w:r>
            <w:r>
              <w:rPr>
                <w:rFonts w:ascii="Times New Roman" w:hAnsi="Times New Roman" w:eastAsia="方正仿宋_GBK" w:cs="Times New Roman"/>
                <w:color w:val="000000"/>
                <w:kern w:val="0"/>
                <w:szCs w:val="21"/>
              </w:rPr>
              <w:t>）20</w:t>
            </w:r>
            <w:r>
              <w:rPr>
                <w:rFonts w:hint="eastAsia" w:ascii="方正仿宋_GBK" w:hAnsi="宋体" w:eastAsia="方正仿宋_GBK" w:cs="宋体"/>
                <w:color w:val="000000"/>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、乡镇（街道）人民政府（办事处）、村委会</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1752"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color w:val="auto"/>
                <w:kern w:val="0"/>
                <w:szCs w:val="21"/>
                <w:lang w:eastAsia="zh-CN"/>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lang w:val="en-US" w:eastAsia="zh-CN"/>
              </w:rPr>
              <w:t>5</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监督管理</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监督举报</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监督电话</w:t>
            </w:r>
            <w:r>
              <w:rPr>
                <w:rFonts w:ascii="Times New Roman" w:hAnsi="Times New Roman" w:eastAsia="方正仿宋_GBK" w:cs="Times New Roman"/>
                <w:color w:val="auto"/>
                <w:kern w:val="0"/>
                <w:szCs w:val="21"/>
              </w:rPr>
              <w:t>（12317</w:t>
            </w:r>
            <w:r>
              <w:rPr>
                <w:rFonts w:hint="eastAsia" w:ascii="Times New Roman" w:hAnsi="Times New Roman" w:eastAsia="方正仿宋_GBK" w:cs="Times New Roman"/>
                <w:color w:val="auto"/>
                <w:kern w:val="0"/>
                <w:szCs w:val="21"/>
                <w:lang w:eastAsia="zh-CN"/>
              </w:rPr>
              <w:t>或</w:t>
            </w:r>
            <w:r>
              <w:rPr>
                <w:rFonts w:hint="eastAsia" w:ascii="Times New Roman" w:hAnsi="Times New Roman" w:eastAsia="方正仿宋_GBK" w:cs="Times New Roman"/>
                <w:color w:val="auto"/>
                <w:kern w:val="0"/>
                <w:szCs w:val="21"/>
                <w:lang w:val="en-US" w:eastAsia="zh-CN"/>
              </w:rPr>
              <w:t>12345</w:t>
            </w:r>
            <w:r>
              <w:rPr>
                <w:rFonts w:hint="eastAsia" w:ascii="方正仿宋_GBK" w:hAnsi="宋体" w:eastAsia="方正仿宋_GBK" w:cs="宋体"/>
                <w:color w:val="auto"/>
                <w:kern w:val="0"/>
                <w:szCs w:val="21"/>
              </w:rPr>
              <w:t>）</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w:t>
            </w:r>
            <w:bookmarkStart w:id="0" w:name="_GoBack"/>
            <w:bookmarkEnd w:id="0"/>
            <w:r>
              <w:rPr>
                <w:rFonts w:hint="eastAsia" w:ascii="方正仿宋_GBK" w:hAnsi="宋体" w:eastAsia="方正仿宋_GBK" w:cs="宋体"/>
                <w:color w:val="auto"/>
                <w:kern w:val="0"/>
                <w:szCs w:val="21"/>
              </w:rPr>
              <w:t>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信息形成（变更</w:t>
            </w:r>
            <w:r>
              <w:rPr>
                <w:rFonts w:ascii="Times New Roman" w:hAnsi="Times New Roman" w:eastAsia="方正仿宋_GBK" w:cs="Times New Roman"/>
                <w:kern w:val="0"/>
                <w:szCs w:val="21"/>
              </w:rPr>
              <w:t>）20</w:t>
            </w:r>
            <w:r>
              <w:rPr>
                <w:rFonts w:hint="eastAsia" w:ascii="方正仿宋_GBK" w:hAnsi="宋体" w:eastAsia="方正仿宋_GBK" w:cs="宋体"/>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lang w:eastAsia="zh-CN"/>
              </w:rPr>
              <w:t>区乡村振兴局</w:t>
            </w:r>
            <w:r>
              <w:rPr>
                <w:rFonts w:hint="eastAsia" w:ascii="方正仿宋_GBK" w:hAnsi="宋体" w:eastAsia="方正仿宋_GBK" w:cs="宋体"/>
                <w:color w:val="000000"/>
                <w:kern w:val="0"/>
                <w:szCs w:val="21"/>
              </w:rPr>
              <w:t>、乡镇（街道）人民政府（办事处）</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政府网站、政务服务中心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r>
      <w:tr>
        <w:tblPrEx>
          <w:tblCellMar>
            <w:top w:w="0" w:type="dxa"/>
            <w:left w:w="108" w:type="dxa"/>
            <w:bottom w:w="0" w:type="dxa"/>
            <w:right w:w="108" w:type="dxa"/>
          </w:tblCellMar>
        </w:tblPrEx>
        <w:trPr>
          <w:trHeight w:val="1752" w:hRule="atLeast"/>
          <w:jc w:val="cent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rPr>
              <w:t>1</w:t>
            </w:r>
            <w:r>
              <w:rPr>
                <w:rFonts w:hint="eastAsia" w:ascii="Times New Roman" w:hAnsi="Times New Roman" w:eastAsia="方正仿宋_GBK" w:cs="Times New Roman"/>
                <w:kern w:val="0"/>
                <w:szCs w:val="21"/>
                <w:lang w:val="en-US" w:eastAsia="zh-CN"/>
              </w:rPr>
              <w:t>6</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衔接</w:t>
            </w:r>
            <w:r>
              <w:rPr>
                <w:rFonts w:hint="eastAsia" w:ascii="方正仿宋_GBK" w:hAnsi="宋体" w:eastAsia="方正仿宋_GBK" w:cs="宋体"/>
                <w:color w:val="auto"/>
                <w:kern w:val="0"/>
                <w:szCs w:val="21"/>
              </w:rPr>
              <w:t>项目</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巩固拓展脱贫攻坚成果同乡村振兴有效衔接</w:t>
            </w:r>
            <w:r>
              <w:rPr>
                <w:rFonts w:hint="eastAsia" w:ascii="方正仿宋_GBK" w:hAnsi="宋体" w:eastAsia="方正仿宋_GBK" w:cs="宋体"/>
                <w:color w:val="auto"/>
                <w:kern w:val="0"/>
                <w:szCs w:val="21"/>
              </w:rPr>
              <w:t>规划</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lang w:eastAsia="zh-CN"/>
              </w:rPr>
              <w:t>巩固拓展脱贫攻坚成果同乡村振兴有效衔接</w:t>
            </w:r>
            <w:r>
              <w:rPr>
                <w:rFonts w:hint="eastAsia" w:ascii="方正仿宋_GBK" w:hAnsi="宋体" w:eastAsia="方正仿宋_GBK" w:cs="宋体"/>
                <w:color w:val="auto"/>
                <w:kern w:val="0"/>
                <w:szCs w:val="21"/>
              </w:rPr>
              <w:t>规划期限、目标任务、重点项目等情况</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《关于加强财政衔接推进乡村振兴补助资金项目公告公示的通知》</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信息形成（变更</w:t>
            </w:r>
            <w:r>
              <w:rPr>
                <w:rFonts w:ascii="Times New Roman" w:hAnsi="Times New Roman" w:eastAsia="方正仿宋_GBK" w:cs="Times New Roman"/>
                <w:kern w:val="0"/>
                <w:szCs w:val="21"/>
              </w:rPr>
              <w:t>）20</w:t>
            </w:r>
            <w:r>
              <w:rPr>
                <w:rFonts w:hint="eastAsia" w:ascii="方正仿宋_GBK" w:hAnsi="宋体" w:eastAsia="方正仿宋_GBK" w:cs="宋体"/>
                <w:kern w:val="0"/>
                <w:szCs w:val="21"/>
              </w:rPr>
              <w:t>个工作日内</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Cs w:val="21"/>
                <w:lang w:eastAsia="zh-CN"/>
              </w:rPr>
            </w:pPr>
            <w:r>
              <w:rPr>
                <w:rFonts w:hint="eastAsia" w:ascii="方正仿宋_GBK" w:hAnsi="宋体" w:eastAsia="方正仿宋_GBK" w:cs="宋体"/>
                <w:kern w:val="0"/>
                <w:szCs w:val="21"/>
                <w:lang w:eastAsia="zh-CN"/>
              </w:rPr>
              <w:t>区乡村振兴局</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政府网站、政务服务中心</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kern w:val="0"/>
                <w:szCs w:val="21"/>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r>
              <w:rPr>
                <w:rFonts w:hint="eastAsia" w:ascii="方正仿宋_GBK" w:hAnsi="Arial" w:eastAsia="方正仿宋_GBK" w:cs="Arial"/>
                <w:kern w:val="0"/>
                <w:szCs w:val="21"/>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Arial" w:eastAsia="方正仿宋_GBK" w:cs="Arial"/>
                <w:kern w:val="0"/>
                <w:szCs w:val="21"/>
              </w:rPr>
            </w:pPr>
          </w:p>
        </w:tc>
      </w:tr>
    </w:tbl>
    <w:p>
      <w:pPr>
        <w:overflowPunct w:val="0"/>
        <w:adjustRightInd w:val="0"/>
        <w:spacing w:line="700" w:lineRule="exact"/>
        <w:jc w:val="center"/>
        <w:rPr>
          <w:rFonts w:ascii="方正小标宋_GBK" w:hAnsi="Times New Roman" w:eastAsia="方正小标宋_GBK" w:cs="Times New Roman"/>
          <w:kern w:val="0"/>
          <w:sz w:val="44"/>
          <w:szCs w:val="44"/>
        </w:rPr>
      </w:pPr>
    </w:p>
    <w:p>
      <w:pPr>
        <w:ind w:firstLine="640" w:firstLineChars="200"/>
        <w:rPr>
          <w:rFonts w:ascii="Times New Roman" w:hAnsi="Times New Roman" w:eastAsia="方正仿宋_GBK" w:cs="Times New Roman"/>
          <w:sz w:val="32"/>
          <w:szCs w:val="32"/>
        </w:rPr>
        <w:sectPr>
          <w:footerReference r:id="rId3" w:type="default"/>
          <w:pgSz w:w="16838" w:h="11906" w:orient="landscape"/>
          <w:pgMar w:top="1418" w:right="1440" w:bottom="1418" w:left="1440" w:header="851" w:footer="992" w:gutter="0"/>
          <w:pgNumType w:fmt="numberInDash"/>
          <w:cols w:space="425" w:num="1"/>
          <w:docGrid w:type="linesAndChars" w:linePitch="312" w:charSpace="0"/>
        </w:sectPr>
      </w:pPr>
    </w:p>
    <w:p>
      <w:pPr>
        <w:ind w:firstLine="640" w:firstLineChars="200"/>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sectPr>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5288"/>
    <w:rsid w:val="00435288"/>
    <w:rsid w:val="0058051A"/>
    <w:rsid w:val="006A0003"/>
    <w:rsid w:val="007E284B"/>
    <w:rsid w:val="00A34B0A"/>
    <w:rsid w:val="00A812A6"/>
    <w:rsid w:val="00AE6A65"/>
    <w:rsid w:val="00D663CD"/>
    <w:rsid w:val="00E108FD"/>
    <w:rsid w:val="00F153F9"/>
    <w:rsid w:val="055F7F52"/>
    <w:rsid w:val="0F765375"/>
    <w:rsid w:val="10A818CA"/>
    <w:rsid w:val="200C3F43"/>
    <w:rsid w:val="3D240DAE"/>
    <w:rsid w:val="3D257C7B"/>
    <w:rsid w:val="3D510A70"/>
    <w:rsid w:val="40045384"/>
    <w:rsid w:val="4A0155CC"/>
    <w:rsid w:val="6CB53E31"/>
    <w:rsid w:val="6E2D52C2"/>
    <w:rsid w:val="7399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Date"/>
    <w:basedOn w:val="1"/>
    <w:next w:val="1"/>
    <w:link w:val="9"/>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日期 Char"/>
    <w:basedOn w:val="7"/>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1988</Words>
  <Characters>2018</Characters>
  <Lines>19</Lines>
  <Paragraphs>5</Paragraphs>
  <TotalTime>1</TotalTime>
  <ScaleCrop>false</ScaleCrop>
  <LinksUpToDate>false</LinksUpToDate>
  <CharactersWithSpaces>2065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2020-09-29T23:03:00Z</dcterms:created>
  <dc:creator>duqinglu</dc:creator>
  <cp:lastModifiedBy>天涯灬剑心丨杨二</cp:lastModifiedBy>
  <cp:lastPrinted>2020-09-30T01:57:00Z</cp:lastPrinted>
  <dcterms:modified xsi:type="dcterms:W3CDTF">2022-04-08T08:01:04Z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EE6C6B569DA1411E9FCD25C522A531E1</vt:lpwstr>
  </property>
</Properties>
</file>