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0"/>
        <w:rPr>
          <w:rFonts w:hint="eastAsia" w:ascii="方正仿宋_GBK" w:eastAsia="方正仿宋_GBK"/>
          <w:lang w:eastAsia="zh-CN"/>
        </w:rPr>
      </w:pPr>
      <w:r>
        <w:rPr>
          <w:rFonts w:hint="eastAsia" w:ascii="方正黑体_GBK" w:hAnsi="仿宋" w:eastAsia="方正黑体_GBK"/>
          <w:szCs w:val="32"/>
        </w:rPr>
        <w:t>附件</w:t>
      </w:r>
      <w:r>
        <w:rPr>
          <w:rFonts w:hint="eastAsia" w:ascii="方正黑体_GBK" w:hAnsi="仿宋" w:eastAsia="方正黑体_GBK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重庆市武隆区教育委员会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年燃放烟花爆竹安全管理工作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责任书</w:t>
      </w:r>
    </w:p>
    <w:bookmarkEnd w:id="0"/>
    <w:p>
      <w:pPr>
        <w:spacing w:line="380" w:lineRule="exact"/>
        <w:ind w:firstLine="552" w:firstLineChars="200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根据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全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市、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全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区燃放烟花爆竹安全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管理工作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会议和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相关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文件精神，为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加强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2021年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燃放烟花爆竹安全管理，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努力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实现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禁放区严格禁止、燃放区安全有序、社会面平安稳定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的工作目标，确保不因燃放烟花爆竹引发火灾和人员伤亡等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安全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事故，特制定本责任书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。</w:t>
      </w:r>
    </w:p>
    <w:p>
      <w:pPr>
        <w:spacing w:line="380" w:lineRule="exact"/>
        <w:ind w:firstLine="552" w:firstLineChars="200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一、各单位主要领导为20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年燃放烟花爆竹安全管理工作的第一责任人，分管领导为具体责任人。制定符合本单位实际的燃放烟花爆竹安全管理工作方案，认真履行管理职责，共同维护好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我区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20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年烟花爆竹燃放安全。</w:t>
      </w:r>
    </w:p>
    <w:p>
      <w:pPr>
        <w:spacing w:line="380" w:lineRule="exact"/>
        <w:ind w:firstLine="552" w:firstLineChars="200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二、各单位要加强内部安全检查，彻查危险源（点），逐一落实安全监管责任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一是要与校内住户签订责任书，落实安全责任；二是要加强师生燃放烟花爆竹安全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教育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宣传并张贴区政府《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关于加强燃放烟花爆竹管理的通告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》，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决不允许出现单位职工及其家属带头违反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《条例》《通告》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行为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；三是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在校园内悬挂禁止燃放烟花爆竹标语，组织落实专人对校园等禁放区域的看护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绝不允许发生春节期间有师生因燃放烟花爆竹被伤害、被处罚的事件；四是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单位和个人严禁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非法经营存储烟花爆竹。</w:t>
      </w:r>
    </w:p>
    <w:p>
      <w:pPr>
        <w:spacing w:line="380" w:lineRule="exact"/>
        <w:ind w:firstLine="552" w:firstLineChars="200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三、各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要落实好值班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护校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 xml:space="preserve">人员，在禁止燃放区域，特别是除夕和元宵重点时段要有足够人员执勤，加强巡逻、看门护院，切实加强禁放区域的控制，维护好燃放秩序。 </w:t>
      </w:r>
    </w:p>
    <w:p>
      <w:pPr>
        <w:spacing w:line="380" w:lineRule="exact"/>
        <w:ind w:firstLine="552" w:firstLineChars="200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四、区教委将把该项工作纳入安全工作年度考核内容之一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凡因工作责任不落实、工作措施不到位，导致辖区内发生重大烟花爆竹火灾、爆炸和群死群伤等重大事故的，将按有关规定，追究主要领导和分管领导责任；对涉及违法犯罪的，将依法追究法律责任。</w:t>
      </w:r>
    </w:p>
    <w:p>
      <w:pPr>
        <w:spacing w:line="380" w:lineRule="exact"/>
        <w:ind w:firstLine="552" w:firstLineChars="200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五、本责任书一式两份，区教委、责任单位各存一份。</w:t>
      </w:r>
    </w:p>
    <w:p>
      <w:pPr>
        <w:spacing w:line="380" w:lineRule="exact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</w:pPr>
    </w:p>
    <w:p>
      <w:pPr>
        <w:spacing w:line="380" w:lineRule="exact"/>
        <w:ind w:firstLine="552" w:firstLineChars="200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考核单位：重庆市武隆区教育委员会    责任单位：</w:t>
      </w:r>
    </w:p>
    <w:p>
      <w:pPr>
        <w:spacing w:line="380" w:lineRule="exact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</w:pPr>
    </w:p>
    <w:p>
      <w:pPr>
        <w:spacing w:line="380" w:lineRule="exact"/>
        <w:ind w:firstLine="552" w:firstLineChars="200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责 任 人：                          责 任 人：</w:t>
      </w:r>
    </w:p>
    <w:p>
      <w:pPr>
        <w:spacing w:line="380" w:lineRule="exact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531" w:bottom="1985" w:left="1531" w:header="851" w:footer="1474" w:gutter="0"/>
          <w:cols w:space="720" w:num="1"/>
          <w:docGrid w:type="linesAndChars" w:linePitch="579" w:charSpace="-849"/>
        </w:sect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 xml:space="preserve">                     </w:t>
      </w:r>
      <w:r>
        <w:rPr>
          <w:rFonts w:hint="eastAsia" w:ascii="方正仿宋_GBK" w:hAnsi="方正仿宋_GBK" w:cs="方正仿宋_GBK"/>
          <w:b w:val="0"/>
          <w:bCs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 xml:space="preserve"> 20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年1月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8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E1387"/>
    <w:rsid w:val="5EDE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spacing w:line="570" w:lineRule="exact"/>
      <w:ind w:firstLine="616"/>
    </w:pPr>
    <w:rPr>
      <w:rFonts w:ascii="Times New Roman"/>
      <w:spacing w:val="-6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2021-01-15T08:45:00Z</dcterms:created>
  <dc:creator>教委收发文</dc:creator>
  <cp:lastModifiedBy>教委收发文</cp:lastModifiedBy>
  <dcterms:modified xsi:type="dcterms:W3CDTF">2021-01-15T08:46:30Z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