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小标宋_GBK" w:eastAsia="方正小标宋_GBK"/>
          <w:bCs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 xml:space="preserve">附件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eastAsia="方正小标宋_GBK"/>
          <w:bCs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2020年</w:t>
      </w:r>
      <w:r>
        <w:rPr>
          <w:rFonts w:hint="eastAsia" w:ascii="方正小标宋_GBK" w:eastAsia="方正小标宋_GBK"/>
          <w:bCs/>
          <w:sz w:val="32"/>
          <w:szCs w:val="32"/>
        </w:rPr>
        <w:t>全区教育系统优秀共产党员、优秀党务工作者、先进基层党组织名单</w:t>
      </w:r>
    </w:p>
    <w:bookmarkEnd w:id="0"/>
    <w:tbl>
      <w:tblPr>
        <w:tblStyle w:val="3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261"/>
        <w:gridCol w:w="1256"/>
        <w:gridCol w:w="552"/>
        <w:gridCol w:w="502"/>
        <w:gridCol w:w="2494"/>
        <w:gridCol w:w="853"/>
        <w:gridCol w:w="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一、优秀共产党员（50人）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武隆中学党委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教委直属党支部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颜常敏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实验小学党委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黄金霞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实验中学党总支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长坝镇中心校支部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职教中心党总支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凤来乡中心校支部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教委机关支部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许合明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白马中学党总支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陈泽云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董仕明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江口中学党支部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江北幼儿园党支部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火炉中学支部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柳建平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舒卓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凤溪幼儿园党支部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城区民办教育联合支部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退休教职工党员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退休教职工党员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徐远洪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羊角街道中心校支部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文复乡中心校支部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鸭江中学支部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武隆中学党委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土坎中学支部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实验小学党委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杨学会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庙垭乡中心校支部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黄莺乡中心校支部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魏冯波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教委机关支部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湛玉明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平桥中学支部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蔡渝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代高锋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二、优秀党务工作者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江口中学党支部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郑立明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白马中学党总支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谢靖坤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实验小学党委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冉玲历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王铃元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鸭江镇中心校支部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凤溪幼儿园支部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汪玉琴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三、先进基层党组织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实验小学党委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江口中学党支部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桐梓中学党支部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长坝镇中心校党支部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示范幼儿园党支部</w:t>
            </w:r>
          </w:p>
        </w:tc>
      </w:tr>
    </w:tbl>
    <w:p>
      <w:pPr>
        <w:spacing w:line="540" w:lineRule="exact"/>
        <w:rPr>
          <w:rFonts w:ascii="方正黑体_GBK" w:eastAsia="方正黑体_GBK"/>
        </w:rPr>
      </w:pPr>
    </w:p>
    <w:p>
      <w:pPr>
        <w:spacing w:line="540" w:lineRule="exact"/>
        <w:rPr>
          <w:rFonts w:hint="eastAsia" w:ascii="方正仿宋_GBK"/>
        </w:rPr>
      </w:pPr>
    </w:p>
    <w:p>
      <w:pPr>
        <w:spacing w:line="540" w:lineRule="exact"/>
        <w:rPr>
          <w:rFonts w:hint="eastAsia" w:ascii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0B49"/>
    <w:rsid w:val="305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2020-07-13T07:00:00Z</dcterms:created>
  <dc:creator>教委收发文</dc:creator>
  <cp:lastModifiedBy>教委收发文</cp:lastModifiedBy>
  <dcterms:modified xsi:type="dcterms:W3CDTF">2020-07-13T07:01:26Z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