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7AA" w:rsidRPr="00AF67AA" w:rsidRDefault="00AF67AA" w:rsidP="00AF67AA">
      <w:pPr>
        <w:widowControl/>
        <w:spacing w:before="100" w:beforeAutospacing="1" w:after="100" w:afterAutospacing="1"/>
        <w:jc w:val="center"/>
        <w:outlineLvl w:val="1"/>
        <w:rPr>
          <w:rFonts w:ascii="宋体" w:eastAsia="宋体" w:hAnsi="宋体" w:cs="宋体"/>
          <w:b/>
          <w:bCs/>
          <w:kern w:val="0"/>
          <w:sz w:val="36"/>
          <w:szCs w:val="36"/>
        </w:rPr>
      </w:pPr>
      <w:r w:rsidRPr="00AF67AA">
        <w:rPr>
          <w:rFonts w:ascii="宋体" w:eastAsia="宋体" w:hAnsi="宋体" w:cs="宋体"/>
          <w:b/>
          <w:bCs/>
          <w:kern w:val="0"/>
          <w:sz w:val="36"/>
          <w:szCs w:val="36"/>
        </w:rPr>
        <w:t>关于二手车经销有关增值税政策的公告</w:t>
      </w:r>
    </w:p>
    <w:p w:rsidR="00AF67AA" w:rsidRPr="00AF67AA" w:rsidRDefault="00AF67AA" w:rsidP="00AF67AA">
      <w:pPr>
        <w:widowControl/>
        <w:spacing w:before="100" w:beforeAutospacing="1" w:after="100" w:afterAutospacing="1"/>
        <w:jc w:val="center"/>
        <w:rPr>
          <w:rFonts w:ascii="宋体" w:eastAsia="宋体" w:hAnsi="宋体" w:cs="宋体"/>
          <w:kern w:val="0"/>
          <w:sz w:val="24"/>
          <w:szCs w:val="24"/>
        </w:rPr>
      </w:pPr>
      <w:bookmarkStart w:id="0" w:name="_GoBack"/>
      <w:r w:rsidRPr="00AF67AA">
        <w:rPr>
          <w:rFonts w:ascii="宋体" w:eastAsia="宋体" w:hAnsi="宋体" w:cs="宋体"/>
          <w:b/>
          <w:bCs/>
          <w:kern w:val="0"/>
          <w:sz w:val="24"/>
          <w:szCs w:val="24"/>
        </w:rPr>
        <w:t>财政部 税务总局公告2020年第17号</w:t>
      </w:r>
    </w:p>
    <w:bookmarkEnd w:id="0"/>
    <w:p w:rsidR="00AF67AA" w:rsidRPr="00AF67AA" w:rsidRDefault="00AF67AA" w:rsidP="00AF67AA">
      <w:pPr>
        <w:widowControl/>
        <w:spacing w:before="100" w:beforeAutospacing="1" w:after="100" w:afterAutospacing="1"/>
        <w:jc w:val="left"/>
        <w:rPr>
          <w:rFonts w:ascii="宋体" w:eastAsia="宋体" w:hAnsi="宋体" w:cs="宋体"/>
          <w:kern w:val="0"/>
          <w:sz w:val="24"/>
          <w:szCs w:val="24"/>
        </w:rPr>
      </w:pPr>
      <w:r w:rsidRPr="00AF67AA">
        <w:rPr>
          <w:rFonts w:ascii="宋体" w:eastAsia="宋体" w:hAnsi="宋体" w:cs="宋体"/>
          <w:kern w:val="0"/>
          <w:sz w:val="24"/>
          <w:szCs w:val="24"/>
        </w:rPr>
        <w:t xml:space="preserve">　　为促进汽车消费，现就二手车经销有关增值税政策公告如下：</w:t>
      </w:r>
    </w:p>
    <w:p w:rsidR="00AF67AA" w:rsidRPr="00AF67AA" w:rsidRDefault="00AF67AA" w:rsidP="00AF67AA">
      <w:pPr>
        <w:widowControl/>
        <w:spacing w:before="100" w:beforeAutospacing="1" w:after="100" w:afterAutospacing="1"/>
        <w:jc w:val="left"/>
        <w:rPr>
          <w:rFonts w:ascii="宋体" w:eastAsia="宋体" w:hAnsi="宋体" w:cs="宋体"/>
          <w:kern w:val="0"/>
          <w:sz w:val="24"/>
          <w:szCs w:val="24"/>
        </w:rPr>
      </w:pPr>
      <w:r w:rsidRPr="00AF67AA">
        <w:rPr>
          <w:rFonts w:ascii="宋体" w:eastAsia="宋体" w:hAnsi="宋体" w:cs="宋体"/>
          <w:kern w:val="0"/>
          <w:sz w:val="24"/>
          <w:szCs w:val="24"/>
        </w:rPr>
        <w:t xml:space="preserve">　　自2020年5月1日至2023年12月31日，从事二手车经销的纳税人销售其收购的二手车，由</w:t>
      </w:r>
      <w:proofErr w:type="gramStart"/>
      <w:r w:rsidRPr="00AF67AA">
        <w:rPr>
          <w:rFonts w:ascii="宋体" w:eastAsia="宋体" w:hAnsi="宋体" w:cs="宋体"/>
          <w:kern w:val="0"/>
          <w:sz w:val="24"/>
          <w:szCs w:val="24"/>
        </w:rPr>
        <w:t>原按照</w:t>
      </w:r>
      <w:proofErr w:type="gramEnd"/>
      <w:r w:rsidRPr="00AF67AA">
        <w:rPr>
          <w:rFonts w:ascii="宋体" w:eastAsia="宋体" w:hAnsi="宋体" w:cs="宋体"/>
          <w:kern w:val="0"/>
          <w:sz w:val="24"/>
          <w:szCs w:val="24"/>
        </w:rPr>
        <w:t>简易办法依3%</w:t>
      </w:r>
      <w:proofErr w:type="gramStart"/>
      <w:r w:rsidRPr="00AF67AA">
        <w:rPr>
          <w:rFonts w:ascii="宋体" w:eastAsia="宋体" w:hAnsi="宋体" w:cs="宋体"/>
          <w:kern w:val="0"/>
          <w:sz w:val="24"/>
          <w:szCs w:val="24"/>
        </w:rPr>
        <w:t>征收率减按</w:t>
      </w:r>
      <w:proofErr w:type="gramEnd"/>
      <w:r w:rsidRPr="00AF67AA">
        <w:rPr>
          <w:rFonts w:ascii="宋体" w:eastAsia="宋体" w:hAnsi="宋体" w:cs="宋体"/>
          <w:kern w:val="0"/>
          <w:sz w:val="24"/>
          <w:szCs w:val="24"/>
        </w:rPr>
        <w:t>2%征收增值税，改为减按0.5%征收增值税。</w:t>
      </w:r>
    </w:p>
    <w:p w:rsidR="00AF67AA" w:rsidRPr="00AF67AA" w:rsidRDefault="00AF67AA" w:rsidP="00AF67AA">
      <w:pPr>
        <w:widowControl/>
        <w:spacing w:before="100" w:beforeAutospacing="1" w:after="100" w:afterAutospacing="1"/>
        <w:jc w:val="left"/>
        <w:rPr>
          <w:rFonts w:ascii="宋体" w:eastAsia="宋体" w:hAnsi="宋体" w:cs="宋体"/>
          <w:kern w:val="0"/>
          <w:sz w:val="24"/>
          <w:szCs w:val="24"/>
        </w:rPr>
      </w:pPr>
      <w:r w:rsidRPr="00AF67AA">
        <w:rPr>
          <w:rFonts w:ascii="宋体" w:eastAsia="宋体" w:hAnsi="宋体" w:cs="宋体"/>
          <w:kern w:val="0"/>
          <w:sz w:val="24"/>
          <w:szCs w:val="24"/>
        </w:rPr>
        <w:t xml:space="preserve">　　本公告所称二手车，是指从办理</w:t>
      </w:r>
      <w:proofErr w:type="gramStart"/>
      <w:r w:rsidRPr="00AF67AA">
        <w:rPr>
          <w:rFonts w:ascii="宋体" w:eastAsia="宋体" w:hAnsi="宋体" w:cs="宋体"/>
          <w:kern w:val="0"/>
          <w:sz w:val="24"/>
          <w:szCs w:val="24"/>
        </w:rPr>
        <w:t>完注册</w:t>
      </w:r>
      <w:proofErr w:type="gramEnd"/>
      <w:r w:rsidRPr="00AF67AA">
        <w:rPr>
          <w:rFonts w:ascii="宋体" w:eastAsia="宋体" w:hAnsi="宋体" w:cs="宋体"/>
          <w:kern w:val="0"/>
          <w:sz w:val="24"/>
          <w:szCs w:val="24"/>
        </w:rPr>
        <w:t>登记手续至达到国家强制报废标准之前进行交易并转移所有权的车辆，具体范围按照国务院商务主管部门出台的二手车流通管理办法执行。</w:t>
      </w:r>
    </w:p>
    <w:p w:rsidR="00AF67AA" w:rsidRPr="00AF67AA" w:rsidRDefault="00AF67AA" w:rsidP="00AF67AA">
      <w:pPr>
        <w:widowControl/>
        <w:spacing w:before="100" w:beforeAutospacing="1" w:after="100" w:afterAutospacing="1"/>
        <w:jc w:val="left"/>
        <w:rPr>
          <w:rFonts w:ascii="宋体" w:eastAsia="宋体" w:hAnsi="宋体" w:cs="宋体"/>
          <w:kern w:val="0"/>
          <w:sz w:val="24"/>
          <w:szCs w:val="24"/>
        </w:rPr>
      </w:pPr>
      <w:r w:rsidRPr="00AF67AA">
        <w:rPr>
          <w:rFonts w:ascii="宋体" w:eastAsia="宋体" w:hAnsi="宋体" w:cs="宋体"/>
          <w:kern w:val="0"/>
          <w:sz w:val="24"/>
          <w:szCs w:val="24"/>
        </w:rPr>
        <w:t xml:space="preserve">　　特此公告。</w:t>
      </w:r>
    </w:p>
    <w:p w:rsidR="00AF67AA" w:rsidRPr="00AF67AA" w:rsidRDefault="00AF67AA" w:rsidP="00AF67AA">
      <w:pPr>
        <w:widowControl/>
        <w:spacing w:before="100" w:beforeAutospacing="1" w:after="100" w:afterAutospacing="1"/>
        <w:jc w:val="right"/>
        <w:rPr>
          <w:rFonts w:ascii="宋体" w:eastAsia="宋体" w:hAnsi="宋体" w:cs="宋体"/>
          <w:kern w:val="0"/>
          <w:sz w:val="24"/>
          <w:szCs w:val="24"/>
        </w:rPr>
      </w:pPr>
      <w:r w:rsidRPr="00AF67AA">
        <w:rPr>
          <w:rFonts w:ascii="宋体" w:eastAsia="宋体" w:hAnsi="宋体" w:cs="宋体"/>
          <w:kern w:val="0"/>
          <w:sz w:val="24"/>
          <w:szCs w:val="24"/>
        </w:rPr>
        <w:t xml:space="preserve">　　财政部</w:t>
      </w:r>
      <w:r w:rsidRPr="00AF67AA">
        <w:rPr>
          <w:rFonts w:ascii="宋体" w:eastAsia="宋体" w:hAnsi="宋体" w:cs="宋体"/>
          <w:kern w:val="0"/>
          <w:sz w:val="24"/>
          <w:szCs w:val="24"/>
        </w:rPr>
        <w:t> </w:t>
      </w:r>
      <w:r w:rsidRPr="00AF67AA">
        <w:rPr>
          <w:rFonts w:ascii="宋体" w:eastAsia="宋体" w:hAnsi="宋体" w:cs="宋体"/>
          <w:kern w:val="0"/>
          <w:sz w:val="24"/>
          <w:szCs w:val="24"/>
        </w:rPr>
        <w:t>税务总局</w:t>
      </w:r>
    </w:p>
    <w:p w:rsidR="00AF67AA" w:rsidRPr="00AF67AA" w:rsidRDefault="00AF67AA" w:rsidP="00AF67AA">
      <w:pPr>
        <w:widowControl/>
        <w:spacing w:before="100" w:beforeAutospacing="1" w:after="100" w:afterAutospacing="1"/>
        <w:jc w:val="right"/>
        <w:rPr>
          <w:rFonts w:ascii="宋体" w:eastAsia="宋体" w:hAnsi="宋体" w:cs="宋体"/>
          <w:kern w:val="0"/>
          <w:sz w:val="24"/>
          <w:szCs w:val="24"/>
        </w:rPr>
      </w:pPr>
      <w:r w:rsidRPr="00AF67AA">
        <w:rPr>
          <w:rFonts w:ascii="宋体" w:eastAsia="宋体" w:hAnsi="宋体" w:cs="宋体"/>
          <w:kern w:val="0"/>
          <w:sz w:val="24"/>
          <w:szCs w:val="24"/>
        </w:rPr>
        <w:t xml:space="preserve">　　2020年4月8日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AA"/>
    <w:rsid w:val="0036284C"/>
    <w:rsid w:val="00AF67AA"/>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F67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F67AA"/>
    <w:rPr>
      <w:rFonts w:ascii="宋体" w:eastAsia="宋体" w:hAnsi="宋体" w:cs="宋体"/>
      <w:b/>
      <w:bCs/>
      <w:kern w:val="0"/>
      <w:sz w:val="36"/>
      <w:szCs w:val="36"/>
    </w:rPr>
  </w:style>
  <w:style w:type="paragraph" w:styleId="a3">
    <w:name w:val="Normal (Web)"/>
    <w:basedOn w:val="a"/>
    <w:uiPriority w:val="99"/>
    <w:semiHidden/>
    <w:unhideWhenUsed/>
    <w:rsid w:val="00AF67A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67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F67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F67AA"/>
    <w:rPr>
      <w:rFonts w:ascii="宋体" w:eastAsia="宋体" w:hAnsi="宋体" w:cs="宋体"/>
      <w:b/>
      <w:bCs/>
      <w:kern w:val="0"/>
      <w:sz w:val="36"/>
      <w:szCs w:val="36"/>
    </w:rPr>
  </w:style>
  <w:style w:type="paragraph" w:styleId="a3">
    <w:name w:val="Normal (Web)"/>
    <w:basedOn w:val="a"/>
    <w:uiPriority w:val="99"/>
    <w:semiHidden/>
    <w:unhideWhenUsed/>
    <w:rsid w:val="00AF67A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67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249298">
      <w:bodyDiv w:val="1"/>
      <w:marLeft w:val="0"/>
      <w:marRight w:val="0"/>
      <w:marTop w:val="0"/>
      <w:marBottom w:val="0"/>
      <w:divBdr>
        <w:top w:val="none" w:sz="0" w:space="0" w:color="auto"/>
        <w:left w:val="none" w:sz="0" w:space="0" w:color="auto"/>
        <w:bottom w:val="none" w:sz="0" w:space="0" w:color="auto"/>
        <w:right w:val="none" w:sz="0" w:space="0" w:color="auto"/>
      </w:divBdr>
      <w:divsChild>
        <w:div w:id="816603829">
          <w:marLeft w:val="0"/>
          <w:marRight w:val="0"/>
          <w:marTop w:val="0"/>
          <w:marBottom w:val="0"/>
          <w:divBdr>
            <w:top w:val="none" w:sz="0" w:space="0" w:color="auto"/>
            <w:left w:val="none" w:sz="0" w:space="0" w:color="auto"/>
            <w:bottom w:val="none" w:sz="0" w:space="0" w:color="auto"/>
            <w:right w:val="none" w:sz="0" w:space="0" w:color="auto"/>
          </w:divBdr>
          <w:divsChild>
            <w:div w:id="1147478213">
              <w:marLeft w:val="0"/>
              <w:marRight w:val="0"/>
              <w:marTop w:val="0"/>
              <w:marBottom w:val="0"/>
              <w:divBdr>
                <w:top w:val="none" w:sz="0" w:space="0" w:color="auto"/>
                <w:left w:val="none" w:sz="0" w:space="0" w:color="auto"/>
                <w:bottom w:val="none" w:sz="0" w:space="0" w:color="auto"/>
                <w:right w:val="none" w:sz="0" w:space="0" w:color="auto"/>
              </w:divBdr>
              <w:divsChild>
                <w:div w:id="738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2020-12-16T11:25:00Z</dcterms:created>
  <dcterms:modified xsi:type="dcterms:W3CDTF">2020-12-16T11:26:00Z</dcterms:modified>
</cp:coreProperties>
</file>