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6F1" w:rsidRPr="006D16F1" w:rsidRDefault="006D16F1" w:rsidP="006D16F1">
      <w:pPr>
        <w:widowControl/>
        <w:spacing w:before="100" w:beforeAutospacing="1" w:after="100" w:afterAutospacing="1"/>
        <w:jc w:val="center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bookmarkStart w:id="0" w:name="_GoBack"/>
      <w:bookmarkEnd w:id="0"/>
      <w:r w:rsidRPr="006D16F1">
        <w:rPr>
          <w:rFonts w:ascii="宋体" w:eastAsia="宋体" w:hAnsi="宋体" w:cs="宋体"/>
          <w:b/>
          <w:bCs/>
          <w:kern w:val="0"/>
          <w:sz w:val="36"/>
          <w:szCs w:val="36"/>
        </w:rPr>
        <w:t>关于提高部分产品出口退税率的公告</w:t>
      </w:r>
    </w:p>
    <w:p w:rsidR="006D16F1" w:rsidRPr="006D16F1" w:rsidRDefault="006D16F1" w:rsidP="006D16F1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6D16F1">
        <w:rPr>
          <w:rFonts w:ascii="宋体" w:eastAsia="宋体" w:hAnsi="宋体" w:cs="宋体"/>
          <w:kern w:val="0"/>
          <w:sz w:val="24"/>
          <w:szCs w:val="24"/>
        </w:rPr>
        <w:t xml:space="preserve">　</w:t>
      </w:r>
      <w:r w:rsidRPr="006D16F1">
        <w:rPr>
          <w:rFonts w:ascii="宋体" w:eastAsia="宋体" w:hAnsi="宋体" w:cs="宋体"/>
          <w:b/>
          <w:bCs/>
          <w:kern w:val="0"/>
          <w:sz w:val="24"/>
          <w:szCs w:val="24"/>
        </w:rPr>
        <w:t>财政部 税务总局公告2020年第15号</w:t>
      </w:r>
      <w:r w:rsidRPr="006D16F1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6D16F1" w:rsidRPr="006D16F1" w:rsidRDefault="006D16F1" w:rsidP="006D16F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D16F1">
        <w:rPr>
          <w:rFonts w:ascii="宋体" w:eastAsia="宋体" w:hAnsi="宋体" w:cs="宋体"/>
          <w:kern w:val="0"/>
          <w:sz w:val="24"/>
          <w:szCs w:val="24"/>
        </w:rPr>
        <w:t xml:space="preserve">　　现就提高部分产品出口退税率有关事项公告如下:</w:t>
      </w:r>
    </w:p>
    <w:p w:rsidR="006D16F1" w:rsidRPr="006D16F1" w:rsidRDefault="006D16F1" w:rsidP="006D16F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D16F1">
        <w:rPr>
          <w:rFonts w:ascii="宋体" w:eastAsia="宋体" w:hAnsi="宋体" w:cs="宋体"/>
          <w:kern w:val="0"/>
          <w:sz w:val="24"/>
          <w:szCs w:val="24"/>
        </w:rPr>
        <w:t xml:space="preserve">　　一、将瓷制卫生器具等1084项产品出口退税率提高至13%；将植物生长调节剂等380项产品出口退税率提高至9%。具体产品清单见附件。</w:t>
      </w:r>
    </w:p>
    <w:p w:rsidR="006D16F1" w:rsidRPr="006D16F1" w:rsidRDefault="006D16F1" w:rsidP="006D16F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D16F1">
        <w:rPr>
          <w:rFonts w:ascii="宋体" w:eastAsia="宋体" w:hAnsi="宋体" w:cs="宋体"/>
          <w:kern w:val="0"/>
          <w:sz w:val="24"/>
          <w:szCs w:val="24"/>
        </w:rPr>
        <w:t xml:space="preserve">　　二、本公告自2020年3月20日起实施。本公告所列货物适用的出口退税率，以出口货物报关单上注明的出口日期界定。</w:t>
      </w:r>
    </w:p>
    <w:p w:rsidR="006D16F1" w:rsidRPr="006D16F1" w:rsidRDefault="006D16F1" w:rsidP="006D16F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D16F1">
        <w:rPr>
          <w:rFonts w:ascii="宋体" w:eastAsia="宋体" w:hAnsi="宋体" w:cs="宋体"/>
          <w:kern w:val="0"/>
          <w:sz w:val="24"/>
          <w:szCs w:val="24"/>
        </w:rPr>
        <w:t xml:space="preserve">　　附件:提高出口退税率的产品清单</w:t>
      </w:r>
    </w:p>
    <w:p w:rsidR="006D16F1" w:rsidRPr="006D16F1" w:rsidRDefault="006D16F1" w:rsidP="006D16F1">
      <w:pPr>
        <w:widowControl/>
        <w:spacing w:before="100" w:beforeAutospacing="1" w:after="100" w:afterAutospacing="1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6D16F1">
        <w:rPr>
          <w:rFonts w:ascii="宋体" w:eastAsia="宋体" w:hAnsi="宋体" w:cs="宋体"/>
          <w:kern w:val="0"/>
          <w:sz w:val="24"/>
          <w:szCs w:val="24"/>
        </w:rPr>
        <w:t>财政部  税务总局</w:t>
      </w:r>
    </w:p>
    <w:p w:rsidR="006D16F1" w:rsidRPr="006D16F1" w:rsidRDefault="006D16F1" w:rsidP="006D16F1">
      <w:pPr>
        <w:widowControl/>
        <w:spacing w:before="100" w:beforeAutospacing="1" w:after="100" w:afterAutospacing="1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6D16F1">
        <w:rPr>
          <w:rFonts w:ascii="宋体" w:eastAsia="宋体" w:hAnsi="宋体" w:cs="宋体"/>
          <w:kern w:val="0"/>
          <w:sz w:val="24"/>
          <w:szCs w:val="24"/>
        </w:rPr>
        <w:t>2020年3月17日</w:t>
      </w:r>
    </w:p>
    <w:p w:rsidR="00B3245E" w:rsidRDefault="00B3245E"/>
    <w:sectPr w:rsidR="00B324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6F1"/>
    <w:rsid w:val="001A12E7"/>
    <w:rsid w:val="0036284C"/>
    <w:rsid w:val="006D16F1"/>
    <w:rsid w:val="00B3245E"/>
    <w:rsid w:val="00C5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6D16F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6D16F1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6D16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D16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6D16F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6D16F1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6D16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D16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5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9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37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RenQ</dc:creator>
  <cp:lastModifiedBy>RenQ</cp:lastModifiedBy>
  <cp:revision>2</cp:revision>
  <dcterms:created xsi:type="dcterms:W3CDTF">2020-12-16T11:24:00Z</dcterms:created>
  <dcterms:modified xsi:type="dcterms:W3CDTF">2020-12-16T11:24:00Z</dcterms:modified>
</cp:coreProperties>
</file>