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ind w:right="1440"/>
        <w:rPr>
          <w:rFonts w:ascii="方正仿宋_GBK" w:eastAsia="方正仿宋_GBK"/>
          <w:sz w:val="32"/>
          <w:szCs w:val="32"/>
        </w:rPr>
      </w:pPr>
    </w:p>
    <w:p>
      <w:pPr>
        <w:spacing w:line="594" w:lineRule="exact"/>
        <w:ind w:right="1440"/>
        <w:rPr>
          <w:rFonts w:ascii="方正仿宋_GBK" w:eastAsia="方正仿宋_GBK"/>
          <w:sz w:val="32"/>
          <w:szCs w:val="32"/>
        </w:rPr>
      </w:pPr>
    </w:p>
    <w:p>
      <w:pPr>
        <w:spacing w:line="594" w:lineRule="exact"/>
        <w:ind w:right="800"/>
        <w:jc w:val="righ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武财社〔20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21</w:t>
      </w:r>
      <w:r>
        <w:rPr>
          <w:rFonts w:hint="eastAsia" w:ascii="方正仿宋_GBK" w:eastAsia="方正仿宋_GBK"/>
          <w:sz w:val="32"/>
          <w:szCs w:val="32"/>
        </w:rPr>
        <w:t>〕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32</w:t>
      </w:r>
      <w:r>
        <w:rPr>
          <w:rFonts w:hint="eastAsia" w:ascii="方正仿宋_GBK" w:eastAsia="方正仿宋_GBK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799"/>
        <w:jc w:val="right"/>
        <w:textAlignment w:val="auto"/>
        <w:outlineLvl w:val="9"/>
        <w:rPr>
          <w:rFonts w:ascii="方正仿宋_GBK" w:eastAsia="方正仿宋_GBK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799"/>
        <w:jc w:val="right"/>
        <w:textAlignment w:val="auto"/>
        <w:outlineLvl w:val="9"/>
        <w:rPr>
          <w:rFonts w:ascii="方正仿宋_GBK" w:eastAsia="方正仿宋_GBK"/>
          <w:sz w:val="32"/>
          <w:szCs w:val="32"/>
        </w:rPr>
      </w:pPr>
    </w:p>
    <w:p>
      <w:pPr>
        <w:snapToGrid w:val="0"/>
        <w:spacing w:line="594" w:lineRule="exact"/>
        <w:ind w:firstLine="2200" w:firstLineChars="500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重庆市武隆区财政局</w:t>
      </w:r>
    </w:p>
    <w:p>
      <w:pPr>
        <w:snapToGrid w:val="0"/>
        <w:spacing w:line="594" w:lineRule="exact"/>
        <w:jc w:val="center"/>
        <w:rPr>
          <w:rFonts w:hint="eastAsia" w:ascii="方正小标宋_GBK" w:eastAsia="方正小标宋_GBK"/>
          <w:sz w:val="44"/>
          <w:szCs w:val="44"/>
          <w:lang w:eastAsia="zh-CN"/>
        </w:rPr>
      </w:pPr>
      <w:r>
        <w:rPr>
          <w:rFonts w:hint="eastAsia" w:ascii="方正小标宋_GBK" w:eastAsia="方正小标宋_GBK"/>
          <w:sz w:val="44"/>
          <w:szCs w:val="44"/>
        </w:rPr>
        <w:t>关于</w:t>
      </w:r>
      <w:r>
        <w:rPr>
          <w:rFonts w:hint="eastAsia" w:ascii="方正小标宋_GBK" w:eastAsia="方正小标宋_GBK"/>
          <w:sz w:val="44"/>
          <w:szCs w:val="44"/>
          <w:lang w:eastAsia="zh-CN"/>
        </w:rPr>
        <w:t>下达</w:t>
      </w:r>
      <w:r>
        <w:rPr>
          <w:rFonts w:hint="eastAsia" w:ascii="方正小标宋_GBK" w:eastAsia="方正小标宋_GBK"/>
          <w:sz w:val="44"/>
          <w:szCs w:val="44"/>
          <w:lang w:val="en-US" w:eastAsia="zh-CN"/>
        </w:rPr>
        <w:t>2021年</w:t>
      </w:r>
      <w:r>
        <w:rPr>
          <w:rFonts w:hint="eastAsia" w:ascii="方正小标宋_GBK" w:eastAsia="方正小标宋_GBK"/>
          <w:sz w:val="44"/>
          <w:szCs w:val="44"/>
          <w:lang w:eastAsia="zh-CN"/>
        </w:rPr>
        <w:t>医疗服务与保障能力提升</w:t>
      </w:r>
    </w:p>
    <w:p>
      <w:pPr>
        <w:snapToGrid w:val="0"/>
        <w:spacing w:line="594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  <w:lang w:eastAsia="zh-CN"/>
        </w:rPr>
        <w:t>中央补助资金的</w:t>
      </w:r>
      <w:r>
        <w:rPr>
          <w:rFonts w:hint="eastAsia" w:ascii="方正小标宋_GBK" w:eastAsia="方正小标宋_GBK"/>
          <w:sz w:val="44"/>
          <w:szCs w:val="44"/>
        </w:rPr>
        <w:t>通知</w:t>
      </w:r>
    </w:p>
    <w:p>
      <w:pPr>
        <w:spacing w:line="594" w:lineRule="exact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区</w:t>
      </w:r>
      <w:r>
        <w:rPr>
          <w:rFonts w:hint="eastAsia" w:ascii="方正仿宋_GBK" w:eastAsia="方正仿宋_GBK"/>
          <w:sz w:val="32"/>
          <w:szCs w:val="32"/>
          <w:lang w:eastAsia="zh-CN"/>
        </w:rPr>
        <w:t>医保局</w:t>
      </w:r>
      <w:r>
        <w:rPr>
          <w:rFonts w:hint="eastAsia" w:ascii="方正仿宋_GBK" w:eastAsia="方正仿宋_GBK"/>
          <w:sz w:val="32"/>
          <w:szCs w:val="32"/>
        </w:rPr>
        <w:t>：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根据市财政局《关于</w:t>
      </w:r>
      <w:r>
        <w:rPr>
          <w:rFonts w:hint="eastAsia" w:ascii="方正仿宋_GBK" w:eastAsia="方正仿宋_GBK"/>
          <w:sz w:val="32"/>
          <w:szCs w:val="32"/>
          <w:lang w:eastAsia="zh-CN"/>
        </w:rPr>
        <w:t>下达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2021年医疗服务与保障能力提升（医疗保障能力提升部分）中央补助资金预算的</w:t>
      </w:r>
      <w:r>
        <w:rPr>
          <w:rFonts w:hint="eastAsia" w:ascii="方正仿宋_GBK" w:eastAsia="方正仿宋_GBK"/>
          <w:sz w:val="32"/>
          <w:szCs w:val="32"/>
        </w:rPr>
        <w:t>通知》（渝财社〔20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21</w:t>
      </w:r>
      <w:r>
        <w:rPr>
          <w:rFonts w:hint="eastAsia" w:ascii="方正仿宋_GBK" w:eastAsia="方正仿宋_GBK"/>
          <w:sz w:val="32"/>
          <w:szCs w:val="32"/>
        </w:rPr>
        <w:t>〕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33</w:t>
      </w:r>
      <w:r>
        <w:rPr>
          <w:rFonts w:hint="eastAsia" w:ascii="方正仿宋_GBK" w:eastAsia="方正仿宋_GBK"/>
          <w:sz w:val="32"/>
          <w:szCs w:val="32"/>
        </w:rPr>
        <w:t>号）</w:t>
      </w:r>
      <w:r>
        <w:rPr>
          <w:rFonts w:hint="eastAsia" w:ascii="方正仿宋_GBK" w:eastAsia="方正仿宋_GBK"/>
          <w:sz w:val="32"/>
          <w:szCs w:val="32"/>
          <w:lang w:eastAsia="zh-CN"/>
        </w:rPr>
        <w:t>文件</w:t>
      </w:r>
      <w:r>
        <w:rPr>
          <w:rFonts w:hint="eastAsia" w:ascii="方正仿宋_GBK" w:eastAsia="方正仿宋_GBK"/>
          <w:sz w:val="32"/>
          <w:szCs w:val="32"/>
        </w:rPr>
        <w:t>，</w:t>
      </w:r>
      <w:r>
        <w:rPr>
          <w:rFonts w:hint="eastAsia" w:ascii="方正仿宋_GBK" w:eastAsia="方正仿宋_GBK"/>
          <w:sz w:val="32"/>
          <w:szCs w:val="32"/>
          <w:lang w:eastAsia="zh-CN"/>
        </w:rPr>
        <w:t>现下达你单位医疗服务与保障能力提升中央补助资金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55</w:t>
      </w:r>
      <w:r>
        <w:rPr>
          <w:rFonts w:hint="eastAsia" w:ascii="方正仿宋_GBK" w:eastAsia="方正仿宋_GBK"/>
          <w:sz w:val="32"/>
          <w:szCs w:val="32"/>
          <w:lang w:eastAsia="zh-CN"/>
        </w:rPr>
        <w:t>万元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。此次下达的补助资金列入中央直达资金管理，请对照绩效目标做好绩效监控，确保绩效目标如期实现。</w:t>
      </w:r>
    </w:p>
    <w:p>
      <w:pPr>
        <w:spacing w:line="594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该项资金</w:t>
      </w:r>
      <w:r>
        <w:rPr>
          <w:rFonts w:hint="eastAsia" w:ascii="方正仿宋_GBK" w:eastAsia="方正仿宋_GBK"/>
          <w:sz w:val="32"/>
          <w:szCs w:val="32"/>
          <w:lang w:eastAsia="zh-CN"/>
        </w:rPr>
        <w:t>中，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10万元</w:t>
      </w:r>
      <w:r>
        <w:rPr>
          <w:rFonts w:hint="eastAsia" w:ascii="方正仿宋_GBK" w:eastAsia="方正仿宋_GBK"/>
          <w:sz w:val="32"/>
          <w:szCs w:val="32"/>
        </w:rPr>
        <w:t>列功能分类科目</w:t>
      </w:r>
      <w:r>
        <w:rPr>
          <w:rFonts w:hint="eastAsia" w:ascii="方正仿宋_GBK" w:eastAsia="方正仿宋_GBK"/>
          <w:sz w:val="32"/>
          <w:szCs w:val="32"/>
          <w:lang w:eastAsia="zh-CN"/>
        </w:rPr>
        <w:t>“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2101504信息化建设”，45万元</w:t>
      </w:r>
      <w:r>
        <w:rPr>
          <w:rFonts w:hint="eastAsia" w:ascii="方正仿宋_GBK" w:eastAsia="方正仿宋_GBK"/>
          <w:sz w:val="32"/>
          <w:szCs w:val="32"/>
        </w:rPr>
        <w:t>列功能分类科目“</w:t>
      </w:r>
      <w:r>
        <w:rPr>
          <w:rFonts w:ascii="方正仿宋_GBK" w:eastAsia="方正仿宋_GBK"/>
          <w:sz w:val="32"/>
        </w:rPr>
        <w:t>210</w:t>
      </w:r>
      <w:r>
        <w:rPr>
          <w:rFonts w:hint="eastAsia" w:ascii="方正仿宋_GBK" w:eastAsia="方正仿宋_GBK"/>
          <w:sz w:val="32"/>
          <w:lang w:val="en-US" w:eastAsia="zh-CN"/>
        </w:rPr>
        <w:t>1505医疗保障政策管理</w:t>
      </w:r>
      <w:r>
        <w:rPr>
          <w:rFonts w:hint="eastAsia" w:ascii="方正仿宋_GBK" w:eastAsia="方正仿宋_GBK"/>
          <w:sz w:val="32"/>
          <w:szCs w:val="32"/>
        </w:rPr>
        <w:t>”，政府经济分类科目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列</w:t>
      </w:r>
      <w:r>
        <w:rPr>
          <w:rFonts w:hint="eastAsia" w:ascii="方正仿宋_GBK" w:eastAsia="方正仿宋_GBK"/>
          <w:sz w:val="32"/>
          <w:szCs w:val="32"/>
        </w:rPr>
        <w:t>“50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eastAsia="方正仿宋_GBK"/>
          <w:sz w:val="32"/>
          <w:szCs w:val="32"/>
        </w:rPr>
        <w:t>99</w:t>
      </w:r>
      <w:r>
        <w:rPr>
          <w:rFonts w:hint="eastAsia" w:ascii="方正仿宋_GBK" w:eastAsia="方正仿宋_GBK"/>
          <w:sz w:val="32"/>
          <w:szCs w:val="32"/>
          <w:lang w:eastAsia="zh-CN"/>
        </w:rPr>
        <w:t>其他商品和服务支出</w:t>
      </w:r>
      <w:r>
        <w:rPr>
          <w:rFonts w:hint="eastAsia" w:ascii="方正仿宋_GBK" w:eastAsia="方正仿宋_GBK"/>
          <w:sz w:val="32"/>
          <w:szCs w:val="32"/>
        </w:rPr>
        <w:t>”，部门经济分类科目“30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eastAsia="方正仿宋_GBK"/>
          <w:sz w:val="32"/>
          <w:szCs w:val="32"/>
        </w:rPr>
        <w:t>99</w:t>
      </w:r>
      <w:r>
        <w:rPr>
          <w:rFonts w:hint="eastAsia" w:ascii="方正仿宋_GBK" w:eastAsia="方正仿宋_GBK"/>
          <w:sz w:val="32"/>
          <w:szCs w:val="32"/>
          <w:lang w:eastAsia="zh-CN"/>
        </w:rPr>
        <w:t>其他商品和服务支出</w:t>
      </w:r>
      <w:r>
        <w:rPr>
          <w:rFonts w:hint="eastAsia" w:ascii="方正仿宋_GBK" w:eastAsia="方正仿宋_GBK"/>
          <w:sz w:val="32"/>
          <w:szCs w:val="32"/>
        </w:rPr>
        <w:t>”</w:t>
      </w:r>
      <w:r>
        <w:rPr>
          <w:rFonts w:hint="eastAsia" w:ascii="方正仿宋_GBK" w:eastAsia="方正仿宋_GBK"/>
          <w:sz w:val="32"/>
          <w:szCs w:val="32"/>
          <w:lang w:eastAsia="zh-CN"/>
        </w:rPr>
        <w:t>。</w:t>
      </w:r>
    </w:p>
    <w:p>
      <w:pPr>
        <w:spacing w:line="594" w:lineRule="exact"/>
        <w:ind w:firstLine="4480" w:firstLineChars="140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5120" w:firstLineChars="16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重庆市武隆区财政局</w:t>
      </w:r>
    </w:p>
    <w:p>
      <w:pPr>
        <w:spacing w:line="594" w:lineRule="exact"/>
        <w:ind w:right="861" w:rightChars="410" w:firstLine="5280" w:firstLineChars="165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21</w:t>
      </w:r>
      <w:r>
        <w:rPr>
          <w:rFonts w:hint="eastAsia" w:ascii="方正仿宋_GBK" w:eastAsia="方正仿宋_GBK"/>
          <w:sz w:val="32"/>
          <w:szCs w:val="32"/>
        </w:rPr>
        <w:t>年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6</w:t>
      </w:r>
      <w:r>
        <w:rPr>
          <w:rFonts w:hint="eastAsia" w:ascii="方正仿宋_GBK" w:eastAsia="方正仿宋_GBK"/>
          <w:sz w:val="32"/>
          <w:szCs w:val="32"/>
        </w:rPr>
        <w:t>月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eastAsia="方正仿宋_GBK"/>
          <w:sz w:val="32"/>
          <w:szCs w:val="32"/>
        </w:rPr>
        <w:t>日</w:t>
      </w:r>
    </w:p>
    <w:p>
      <w:pPr>
        <w:spacing w:line="594" w:lineRule="exact"/>
        <w:ind w:firstLine="1280" w:firstLineChars="40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280" w:firstLineChars="40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280" w:firstLineChars="4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（联系人：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苏永刚</w:t>
      </w:r>
      <w:r>
        <w:rPr>
          <w:rFonts w:hint="eastAsia" w:ascii="方正仿宋_GBK" w:eastAsia="方正仿宋_GBK"/>
          <w:sz w:val="32"/>
          <w:szCs w:val="32"/>
        </w:rPr>
        <w:t>，联系电话：777054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03</w:t>
      </w:r>
      <w:r>
        <w:rPr>
          <w:rFonts w:hint="eastAsia" w:ascii="方正仿宋_GBK" w:eastAsia="方正仿宋_GBK"/>
          <w:sz w:val="32"/>
          <w:szCs w:val="32"/>
        </w:rPr>
        <w:t>）</w:t>
      </w: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160" w:firstLineChars="5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发：预算科</w:t>
      </w:r>
    </w:p>
    <w:sectPr>
      <w:headerReference r:id="rId3" w:type="default"/>
      <w:footerReference r:id="rId4" w:type="default"/>
      <w:pgSz w:w="11906" w:h="16838"/>
      <w:pgMar w:top="2098" w:right="1531" w:bottom="1531" w:left="1531" w:header="851" w:footer="907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default" w:ascii="Times New Roman" w:hAnsi="Times New Roman" w:eastAsia="宋体" w:cs="Times New Roman"/>
                    <w:sz w:val="28"/>
                    <w:szCs w:val="28"/>
                    <w:lang w:eastAsia="zh-CN"/>
                  </w:rPr>
                </w:pP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t>—</w:t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val="en-US" w:eastAsia="zh-CN"/>
                  </w:rPr>
                  <w:t xml:space="preserve"> </w:t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fldChar w:fldCharType="end"/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val="en-US" w:eastAsia="zh-CN"/>
                  </w:rPr>
                  <w:t xml:space="preserve"> </w:t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t>—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1A0D"/>
    <w:rsid w:val="00000C52"/>
    <w:rsid w:val="001B157E"/>
    <w:rsid w:val="001C2497"/>
    <w:rsid w:val="00224B3B"/>
    <w:rsid w:val="00291299"/>
    <w:rsid w:val="00291759"/>
    <w:rsid w:val="00333923"/>
    <w:rsid w:val="003A59DE"/>
    <w:rsid w:val="003D2EB7"/>
    <w:rsid w:val="003E561C"/>
    <w:rsid w:val="00435615"/>
    <w:rsid w:val="00470736"/>
    <w:rsid w:val="004E08A2"/>
    <w:rsid w:val="004F1A18"/>
    <w:rsid w:val="005B4EEE"/>
    <w:rsid w:val="006C3776"/>
    <w:rsid w:val="00716BD4"/>
    <w:rsid w:val="00745095"/>
    <w:rsid w:val="0076347D"/>
    <w:rsid w:val="007A5320"/>
    <w:rsid w:val="00824000"/>
    <w:rsid w:val="008B5B0C"/>
    <w:rsid w:val="008F6F39"/>
    <w:rsid w:val="00942165"/>
    <w:rsid w:val="00991B7B"/>
    <w:rsid w:val="009976B9"/>
    <w:rsid w:val="009C32F8"/>
    <w:rsid w:val="009C59DB"/>
    <w:rsid w:val="00A737FD"/>
    <w:rsid w:val="00B658EF"/>
    <w:rsid w:val="00B72957"/>
    <w:rsid w:val="00BE1A0D"/>
    <w:rsid w:val="00C141BF"/>
    <w:rsid w:val="00C81515"/>
    <w:rsid w:val="00CA2EC3"/>
    <w:rsid w:val="00CE4644"/>
    <w:rsid w:val="00D21672"/>
    <w:rsid w:val="00D81EE9"/>
    <w:rsid w:val="00D94C4F"/>
    <w:rsid w:val="00DC6B9D"/>
    <w:rsid w:val="00DD4DB2"/>
    <w:rsid w:val="00E54BDF"/>
    <w:rsid w:val="00F44887"/>
    <w:rsid w:val="00FC5362"/>
    <w:rsid w:val="00FE59EC"/>
    <w:rsid w:val="01C42582"/>
    <w:rsid w:val="02094AF8"/>
    <w:rsid w:val="035E6E01"/>
    <w:rsid w:val="05F06A2A"/>
    <w:rsid w:val="064B3BB5"/>
    <w:rsid w:val="098A0FBC"/>
    <w:rsid w:val="0C7A2C5A"/>
    <w:rsid w:val="0CA64B14"/>
    <w:rsid w:val="0D2A0ECB"/>
    <w:rsid w:val="14BB5944"/>
    <w:rsid w:val="156B3513"/>
    <w:rsid w:val="20332E07"/>
    <w:rsid w:val="221B5284"/>
    <w:rsid w:val="26191201"/>
    <w:rsid w:val="2722600C"/>
    <w:rsid w:val="360F2F1B"/>
    <w:rsid w:val="36995200"/>
    <w:rsid w:val="36BE316D"/>
    <w:rsid w:val="3BD5364F"/>
    <w:rsid w:val="3D5D4993"/>
    <w:rsid w:val="3F064CDB"/>
    <w:rsid w:val="3FCC33CA"/>
    <w:rsid w:val="45381D74"/>
    <w:rsid w:val="45815803"/>
    <w:rsid w:val="47262BC7"/>
    <w:rsid w:val="4A5E55F5"/>
    <w:rsid w:val="4A6E3BCF"/>
    <w:rsid w:val="4B406F29"/>
    <w:rsid w:val="4DA74794"/>
    <w:rsid w:val="520B715E"/>
    <w:rsid w:val="582D57A1"/>
    <w:rsid w:val="5B6D5A74"/>
    <w:rsid w:val="5B7F14A1"/>
    <w:rsid w:val="5F813E22"/>
    <w:rsid w:val="60950C8E"/>
    <w:rsid w:val="61CF5047"/>
    <w:rsid w:val="63F04854"/>
    <w:rsid w:val="65D90C71"/>
    <w:rsid w:val="68C312B3"/>
    <w:rsid w:val="6FCB02EE"/>
    <w:rsid w:val="740C71B1"/>
    <w:rsid w:val="75D5397F"/>
    <w:rsid w:val="75FF5C79"/>
    <w:rsid w:val="788C1736"/>
    <w:rsid w:val="7DA0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日期 Char"/>
    <w:basedOn w:val="5"/>
    <w:link w:val="2"/>
    <w:semiHidden/>
    <w:qFormat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2</Pages>
  <Words>69</Words>
  <Characters>396</Characters>
  <Lines>3</Lines>
  <Paragraphs>1</Paragraphs>
  <TotalTime>121</TotalTime>
  <ScaleCrop>false</ScaleCrop>
  <LinksUpToDate>false</LinksUpToDate>
  <CharactersWithSpaces>464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2018-03-06T09:09:00Z</dcterms:created>
  <dc:creator>田洪</dc:creator>
  <cp:lastModifiedBy>冉玲玲</cp:lastModifiedBy>
  <cp:lastPrinted>2021-06-07T08:15:51Z</cp:lastPrinted>
  <dcterms:modified xsi:type="dcterms:W3CDTF">2021-06-07T08:16:48Z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