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附件2：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重庆市武隆区人民医院编制外聘用护理人员报名登记表</w:t>
      </w:r>
    </w:p>
    <w:bookmarkEnd w:id="0"/>
    <w:tbl>
      <w:tblPr>
        <w:tblStyle w:val="4"/>
        <w:tblW w:w="10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体重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asci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40" w:lineRule="exact"/>
              <w:ind w:firstLine="2700" w:firstLineChars="900"/>
              <w:rPr>
                <w:rFonts w:asci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填表人签名：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报名审查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hint="eastAsia" w:ascii="宋体" w:hAnsi="宋体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color w:val="auto"/>
                <w:sz w:val="30"/>
                <w:szCs w:val="30"/>
              </w:rPr>
              <w:t xml:space="preserve">              审查人签字：         年   月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18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5C53"/>
    <w:rsid w:val="3A2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2020-09-01T04:32:00Z</dcterms:created>
  <dc:creator>刘伟</dc:creator>
  <cp:lastModifiedBy>刘伟</cp:lastModifiedBy>
  <dcterms:modified xsi:type="dcterms:W3CDTF">2020-09-01T04:33:07Z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